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E9556" w14:textId="1E8CEB24" w:rsidR="00C63036" w:rsidRPr="00782934" w:rsidRDefault="00C63036" w:rsidP="003B44F1">
      <w:pPr>
        <w:pStyle w:val="Contact"/>
        <w:rPr>
          <w:lang w:val="it-IT"/>
        </w:rPr>
      </w:pPr>
      <w:r w:rsidRPr="00782934">
        <w:rPr>
          <w:lang w:val="it-IT"/>
        </w:rPr>
        <w:t>Conta</w:t>
      </w:r>
      <w:r w:rsidR="00061712" w:rsidRPr="00782934">
        <w:rPr>
          <w:lang w:val="it-IT"/>
        </w:rPr>
        <w:t>t</w:t>
      </w:r>
      <w:r w:rsidRPr="00782934">
        <w:rPr>
          <w:lang w:val="it-IT"/>
        </w:rPr>
        <w:t>t</w:t>
      </w:r>
      <w:r w:rsidR="00061712" w:rsidRPr="00782934">
        <w:rPr>
          <w:lang w:val="it-IT"/>
        </w:rPr>
        <w:t>i</w:t>
      </w:r>
      <w:r w:rsidRPr="00782934">
        <w:rPr>
          <w:lang w:val="it-IT"/>
        </w:rPr>
        <w:t>:</w:t>
      </w:r>
    </w:p>
    <w:p w14:paraId="07A3BE77" w14:textId="56601099" w:rsidR="00C63036" w:rsidRPr="00061712" w:rsidRDefault="00061712" w:rsidP="003B44F1">
      <w:pPr>
        <w:pStyle w:val="Contact"/>
        <w:rPr>
          <w:lang w:val="it-IT"/>
        </w:rPr>
      </w:pPr>
      <w:r w:rsidRPr="00061712">
        <w:rPr>
          <w:lang w:val="it-IT"/>
        </w:rPr>
        <w:t>Francesca Cottone</w:t>
      </w:r>
    </w:p>
    <w:p w14:paraId="2FCE93E1" w14:textId="3E70369C" w:rsidR="00C63036" w:rsidRPr="00061712" w:rsidRDefault="00061712" w:rsidP="003B44F1">
      <w:pPr>
        <w:pStyle w:val="Contact"/>
        <w:rPr>
          <w:lang w:val="it-IT"/>
        </w:rPr>
      </w:pPr>
      <w:r w:rsidRPr="00061712">
        <w:rPr>
          <w:lang w:val="it-IT"/>
        </w:rPr>
        <w:t>+</w:t>
      </w:r>
      <w:r>
        <w:rPr>
          <w:lang w:val="it-IT"/>
        </w:rPr>
        <w:t>39 342 1266944</w:t>
      </w:r>
    </w:p>
    <w:p w14:paraId="230BDE81" w14:textId="701D1685" w:rsidR="00C63036" w:rsidRDefault="006C268D" w:rsidP="00E01C37">
      <w:pPr>
        <w:pStyle w:val="Contact"/>
        <w:rPr>
          <w:lang w:val="it-IT"/>
        </w:rPr>
      </w:pPr>
      <w:hyperlink r:id="rId9" w:history="1">
        <w:r w:rsidR="00061712" w:rsidRPr="00782934">
          <w:rPr>
            <w:rStyle w:val="Collegamentoipertestuale"/>
            <w:lang w:val="it-IT"/>
          </w:rPr>
          <w:t>francesca.cottone</w:t>
        </w:r>
        <w:r w:rsidR="00061712" w:rsidRPr="008B3FEA">
          <w:rPr>
            <w:rStyle w:val="Collegamentoipertestuale"/>
            <w:lang w:val="it-IT"/>
          </w:rPr>
          <w:t>@cbre.com</w:t>
        </w:r>
      </w:hyperlink>
    </w:p>
    <w:p w14:paraId="66F29002" w14:textId="3F88A3E7" w:rsidR="00061712" w:rsidRDefault="00061712" w:rsidP="00E01C37">
      <w:pPr>
        <w:pStyle w:val="Contact"/>
        <w:rPr>
          <w:lang w:val="it-IT"/>
        </w:rPr>
      </w:pPr>
    </w:p>
    <w:p w14:paraId="70106A0B" w14:textId="7E51C9E6" w:rsidR="00061712" w:rsidRPr="00061712" w:rsidRDefault="00061712" w:rsidP="00061712">
      <w:pPr>
        <w:pStyle w:val="Contact"/>
        <w:rPr>
          <w:lang w:val="it-IT"/>
        </w:rPr>
      </w:pPr>
      <w:r>
        <w:rPr>
          <w:lang w:val="it-IT"/>
        </w:rPr>
        <w:t>Luca Damiani – Lob PR</w:t>
      </w:r>
    </w:p>
    <w:p w14:paraId="40C1188A" w14:textId="3E1C2D5C" w:rsidR="00061712" w:rsidRPr="00061712" w:rsidRDefault="00061712" w:rsidP="00061712">
      <w:pPr>
        <w:pStyle w:val="Contact"/>
        <w:rPr>
          <w:lang w:val="it-IT"/>
        </w:rPr>
      </w:pPr>
      <w:r w:rsidRPr="00061712">
        <w:rPr>
          <w:lang w:val="it-IT"/>
        </w:rPr>
        <w:t>+</w:t>
      </w:r>
      <w:r>
        <w:rPr>
          <w:lang w:val="it-IT"/>
        </w:rPr>
        <w:t>39 338 6904566</w:t>
      </w:r>
    </w:p>
    <w:p w14:paraId="4AD73961" w14:textId="754E3D86" w:rsidR="00061712" w:rsidRDefault="006C268D" w:rsidP="00061712">
      <w:pPr>
        <w:pStyle w:val="Contact"/>
        <w:rPr>
          <w:lang w:val="it-IT"/>
        </w:rPr>
      </w:pPr>
      <w:hyperlink r:id="rId10" w:history="1">
        <w:r w:rsidR="00061712" w:rsidRPr="008B3FEA">
          <w:rPr>
            <w:rStyle w:val="Collegamentoipertestuale"/>
            <w:lang w:val="it-IT"/>
          </w:rPr>
          <w:t>ldamiani@lobcom.it</w:t>
        </w:r>
      </w:hyperlink>
    </w:p>
    <w:p w14:paraId="63436B07" w14:textId="559B448D" w:rsidR="00061712" w:rsidRDefault="00061712" w:rsidP="00061712">
      <w:pPr>
        <w:pStyle w:val="Contact"/>
        <w:rPr>
          <w:lang w:val="it-IT"/>
        </w:rPr>
      </w:pPr>
    </w:p>
    <w:p w14:paraId="40A1AD44" w14:textId="0CFE450C" w:rsidR="00061712" w:rsidRDefault="00061712" w:rsidP="00061712">
      <w:pPr>
        <w:pStyle w:val="Contact"/>
        <w:rPr>
          <w:lang w:val="it-IT"/>
        </w:rPr>
      </w:pPr>
      <w:r>
        <w:rPr>
          <w:lang w:val="it-IT"/>
        </w:rPr>
        <w:t>Francesca Parodi – Lob PR</w:t>
      </w:r>
    </w:p>
    <w:p w14:paraId="11AB93AF" w14:textId="00B34A4A" w:rsidR="00061712" w:rsidRPr="005A08FC" w:rsidRDefault="00061712" w:rsidP="00061712">
      <w:pPr>
        <w:pStyle w:val="Contact"/>
        <w:rPr>
          <w:lang w:val="it-IT"/>
        </w:rPr>
      </w:pPr>
      <w:r w:rsidRPr="005A08FC">
        <w:rPr>
          <w:lang w:val="it-IT"/>
        </w:rPr>
        <w:t>+39 351 9981386</w:t>
      </w:r>
    </w:p>
    <w:p w14:paraId="7935AED4" w14:textId="1BC573C4" w:rsidR="00061712" w:rsidRPr="005A08FC" w:rsidRDefault="006C268D" w:rsidP="00061712">
      <w:pPr>
        <w:pStyle w:val="Contact"/>
        <w:rPr>
          <w:lang w:val="it-IT"/>
        </w:rPr>
      </w:pPr>
      <w:hyperlink r:id="rId11" w:history="1">
        <w:r w:rsidR="003376B2" w:rsidRPr="005A08FC">
          <w:rPr>
            <w:rStyle w:val="Collegamentoipertestuale"/>
            <w:lang w:val="it-IT"/>
          </w:rPr>
          <w:t>fparodi@lobcom.it</w:t>
        </w:r>
      </w:hyperlink>
      <w:r w:rsidR="003376B2" w:rsidRPr="005A08FC">
        <w:rPr>
          <w:lang w:val="it-IT"/>
        </w:rPr>
        <w:t xml:space="preserve"> </w:t>
      </w:r>
    </w:p>
    <w:p w14:paraId="7804BB1E" w14:textId="77777777" w:rsidR="00061712" w:rsidRPr="005A08FC" w:rsidRDefault="00061712" w:rsidP="00E01C37">
      <w:pPr>
        <w:pStyle w:val="Contact"/>
        <w:rPr>
          <w:lang w:val="it-IT"/>
        </w:rPr>
      </w:pPr>
    </w:p>
    <w:p w14:paraId="1963C472" w14:textId="77777777" w:rsidR="00C63036" w:rsidRPr="005A08FC" w:rsidRDefault="00C63036" w:rsidP="00E02087">
      <w:pPr>
        <w:pStyle w:val="BodyCopy"/>
        <w:rPr>
          <w:lang w:val="it-IT"/>
        </w:rPr>
      </w:pPr>
    </w:p>
    <w:p w14:paraId="6F82A245" w14:textId="309663A8" w:rsidR="009C56E7" w:rsidRPr="00B6741A" w:rsidRDefault="00C5473E" w:rsidP="004C08F2">
      <w:pPr>
        <w:pStyle w:val="Headline"/>
        <w:rPr>
          <w:lang w:val="it-IT"/>
        </w:rPr>
      </w:pPr>
      <w:bookmarkStart w:id="0" w:name="_Hlk90663358"/>
      <w:r>
        <w:rPr>
          <w:lang w:val="it-IT"/>
        </w:rPr>
        <w:t>CBRE con PATRIZIA nella vendita da record dell’Oppeano Logistics Park</w:t>
      </w:r>
    </w:p>
    <w:p w14:paraId="35DBAFEE" w14:textId="77777777" w:rsidR="00601627" w:rsidRPr="00B6741A" w:rsidRDefault="00601627" w:rsidP="007E236C">
      <w:pPr>
        <w:pStyle w:val="Headline"/>
        <w:rPr>
          <w:lang w:val="it-IT"/>
        </w:rPr>
      </w:pPr>
    </w:p>
    <w:p w14:paraId="30FBE5B2" w14:textId="5232D178" w:rsidR="00245884" w:rsidRDefault="008F692E" w:rsidP="00245884">
      <w:pPr>
        <w:pStyle w:val="BodyCopy"/>
        <w:jc w:val="both"/>
        <w:rPr>
          <w:lang w:val="it-IT"/>
        </w:rPr>
      </w:pPr>
      <w:r>
        <w:rPr>
          <w:b/>
          <w:bCs/>
          <w:lang w:val="it-IT"/>
        </w:rPr>
        <w:t>Milano</w:t>
      </w:r>
      <w:r w:rsidR="00061712" w:rsidRPr="00061712">
        <w:rPr>
          <w:b/>
          <w:bCs/>
          <w:lang w:val="it-IT"/>
        </w:rPr>
        <w:t xml:space="preserve"> </w:t>
      </w:r>
      <w:r w:rsidR="00C63036" w:rsidRPr="00061712">
        <w:rPr>
          <w:b/>
          <w:bCs/>
          <w:lang w:val="it-IT"/>
        </w:rPr>
        <w:t>–</w:t>
      </w:r>
      <w:r w:rsidR="009303BB">
        <w:rPr>
          <w:b/>
          <w:bCs/>
          <w:lang w:val="it-IT"/>
        </w:rPr>
        <w:t xml:space="preserve"> </w:t>
      </w:r>
      <w:r w:rsidR="00C5473E">
        <w:rPr>
          <w:b/>
          <w:bCs/>
          <w:lang w:val="it-IT"/>
        </w:rPr>
        <w:t>15 giugno</w:t>
      </w:r>
      <w:r w:rsidR="00BA5CB3">
        <w:rPr>
          <w:b/>
          <w:bCs/>
          <w:lang w:val="it-IT"/>
        </w:rPr>
        <w:t xml:space="preserve"> 2022 </w:t>
      </w:r>
      <w:r w:rsidR="00C63036" w:rsidRPr="00061712">
        <w:rPr>
          <w:lang w:val="it-IT"/>
        </w:rPr>
        <w:t>–</w:t>
      </w:r>
      <w:r w:rsidR="00E30CD4" w:rsidRPr="00061712">
        <w:rPr>
          <w:lang w:val="it-IT"/>
        </w:rPr>
        <w:t xml:space="preserve"> </w:t>
      </w:r>
      <w:r w:rsidR="00C5473E">
        <w:rPr>
          <w:lang w:val="it-IT"/>
        </w:rPr>
        <w:t xml:space="preserve">CBRE, leader mondiale nella consulenza immobiliare, ha assistito, come advisor sell side in esclusiva, PATRIZIA </w:t>
      </w:r>
      <w:proofErr w:type="spellStart"/>
      <w:r w:rsidR="00C5473E">
        <w:rPr>
          <w:lang w:val="it-IT"/>
        </w:rPr>
        <w:t>EuroLog</w:t>
      </w:r>
      <w:proofErr w:type="spellEnd"/>
      <w:r w:rsidR="00C5473E">
        <w:rPr>
          <w:lang w:val="it-IT"/>
        </w:rPr>
        <w:t xml:space="preserve"> Fund </w:t>
      </w:r>
      <w:proofErr w:type="spellStart"/>
      <w:r w:rsidR="00C5473E">
        <w:rPr>
          <w:lang w:val="it-IT"/>
        </w:rPr>
        <w:t>SCSp</w:t>
      </w:r>
      <w:proofErr w:type="spellEnd"/>
      <w:r w:rsidR="00C5473E">
        <w:rPr>
          <w:lang w:val="it-IT"/>
        </w:rPr>
        <w:t xml:space="preserve"> nella vendita d</w:t>
      </w:r>
      <w:r w:rsidR="003722A7">
        <w:rPr>
          <w:lang w:val="it-IT"/>
        </w:rPr>
        <w:t>el parco logistico di Oppeano</w:t>
      </w:r>
      <w:r w:rsidR="00134391">
        <w:rPr>
          <w:lang w:val="it-IT"/>
        </w:rPr>
        <w:t xml:space="preserve">, </w:t>
      </w:r>
      <w:r w:rsidR="00C5473E">
        <w:rPr>
          <w:lang w:val="it-IT"/>
        </w:rPr>
        <w:t xml:space="preserve">un hub logistico prime che si trova 15 km a sud di Verona. PATRIZIA ha venduto il parco logistico a </w:t>
      </w:r>
      <w:proofErr w:type="spellStart"/>
      <w:r w:rsidR="00C5473E">
        <w:rPr>
          <w:lang w:val="it-IT"/>
        </w:rPr>
        <w:t>Starwood</w:t>
      </w:r>
      <w:proofErr w:type="spellEnd"/>
      <w:r w:rsidR="00C5473E">
        <w:rPr>
          <w:lang w:val="it-IT"/>
        </w:rPr>
        <w:t xml:space="preserve"> per circa € 274 milioni: è un nuovo record nel mercato logistico italiano.</w:t>
      </w:r>
      <w:r w:rsidR="00134391">
        <w:rPr>
          <w:lang w:val="it-IT"/>
        </w:rPr>
        <w:t xml:space="preserve"> </w:t>
      </w:r>
      <w:proofErr w:type="gramStart"/>
      <w:r w:rsidR="00134391">
        <w:rPr>
          <w:lang w:val="it-IT"/>
        </w:rPr>
        <w:t>Il team</w:t>
      </w:r>
      <w:proofErr w:type="gramEnd"/>
      <w:r w:rsidR="00134391">
        <w:rPr>
          <w:lang w:val="it-IT"/>
        </w:rPr>
        <w:t xml:space="preserve"> Technical Due Diligence di CBRE ha inoltre agito come advisor tecnico dell’operazione per conto di PATRIZIA.</w:t>
      </w:r>
    </w:p>
    <w:p w14:paraId="70E7ED0B" w14:textId="0C7DA9B3" w:rsidR="00C5473E" w:rsidRDefault="00C5473E" w:rsidP="00245884">
      <w:pPr>
        <w:pStyle w:val="BodyCopy"/>
        <w:jc w:val="both"/>
        <w:rPr>
          <w:lang w:val="it-IT"/>
        </w:rPr>
      </w:pPr>
    </w:p>
    <w:p w14:paraId="4BE3DE51" w14:textId="4AE74068" w:rsidR="00C5473E" w:rsidRDefault="00C5473E" w:rsidP="00245884">
      <w:pPr>
        <w:pStyle w:val="BodyCopy"/>
        <w:jc w:val="both"/>
        <w:rPr>
          <w:lang w:val="it-IT"/>
        </w:rPr>
      </w:pPr>
      <w:r>
        <w:rPr>
          <w:lang w:val="it-IT"/>
        </w:rPr>
        <w:t xml:space="preserve">“La vendita di Oppeano Logistics Park è un grande esempio dell’approccio collaborativo di CBRE, che ha coinvolto diversi team per seguire l’intero ciclo di vita dell’asset”, dichiara Simon Blake, Chairman, EMEA Industrial &amp; Logistics CBRE. “Siamo stati advisor </w:t>
      </w:r>
      <w:proofErr w:type="spellStart"/>
      <w:r>
        <w:rPr>
          <w:lang w:val="it-IT"/>
        </w:rPr>
        <w:t>buyside</w:t>
      </w:r>
      <w:proofErr w:type="spellEnd"/>
      <w:r>
        <w:rPr>
          <w:lang w:val="it-IT"/>
        </w:rPr>
        <w:t xml:space="preserve"> nel 2019 per Project Mercury, un portafoglio paneuropeo che comprendeva anche Oppeano, e abbiamo poi seguito il cliente nelle attività di leasing, build &amp; cost </w:t>
      </w:r>
      <w:proofErr w:type="spellStart"/>
      <w:r>
        <w:rPr>
          <w:lang w:val="it-IT"/>
        </w:rPr>
        <w:t>consultancy</w:t>
      </w:r>
      <w:proofErr w:type="spellEnd"/>
      <w:r>
        <w:rPr>
          <w:lang w:val="it-IT"/>
        </w:rPr>
        <w:t xml:space="preserve"> e </w:t>
      </w:r>
      <w:proofErr w:type="spellStart"/>
      <w:r>
        <w:rPr>
          <w:lang w:val="it-IT"/>
        </w:rPr>
        <w:t>property</w:t>
      </w:r>
      <w:proofErr w:type="spellEnd"/>
      <w:r>
        <w:rPr>
          <w:lang w:val="it-IT"/>
        </w:rPr>
        <w:t xml:space="preserve"> management legate al parco. </w:t>
      </w:r>
      <w:r w:rsidR="00460E7D">
        <w:rPr>
          <w:lang w:val="it-IT"/>
        </w:rPr>
        <w:t>È</w:t>
      </w:r>
      <w:r>
        <w:rPr>
          <w:lang w:val="it-IT"/>
        </w:rPr>
        <w:t xml:space="preserve"> stato un grande lavoro di </w:t>
      </w:r>
      <w:proofErr w:type="gramStart"/>
      <w:r>
        <w:rPr>
          <w:lang w:val="it-IT"/>
        </w:rPr>
        <w:t>team</w:t>
      </w:r>
      <w:proofErr w:type="gramEnd"/>
      <w:r>
        <w:rPr>
          <w:lang w:val="it-IT"/>
        </w:rPr>
        <w:t xml:space="preserve"> a livello europeo dall’inizio alla fine”.</w:t>
      </w:r>
    </w:p>
    <w:p w14:paraId="7F8B2E19" w14:textId="19747789" w:rsidR="00C5473E" w:rsidRDefault="00C5473E" w:rsidP="00245884">
      <w:pPr>
        <w:pStyle w:val="BodyCopy"/>
        <w:jc w:val="both"/>
        <w:rPr>
          <w:lang w:val="it-IT"/>
        </w:rPr>
      </w:pPr>
    </w:p>
    <w:p w14:paraId="241A7F63" w14:textId="0D6E722B" w:rsidR="00C5473E" w:rsidRDefault="00C5473E" w:rsidP="00245884">
      <w:pPr>
        <w:pStyle w:val="BodyCopy"/>
        <w:jc w:val="both"/>
        <w:rPr>
          <w:lang w:val="it-IT"/>
        </w:rPr>
      </w:pPr>
      <w:r w:rsidRPr="00C5473E">
        <w:rPr>
          <w:lang w:val="it-IT"/>
        </w:rPr>
        <w:t>Oppeano Logistics Park è u</w:t>
      </w:r>
      <w:r>
        <w:rPr>
          <w:lang w:val="it-IT"/>
        </w:rPr>
        <w:t>no dei migliori esempi di hub logistico sul mercato, con i suoi cinque magazzini per un totale di circa 246.000 mq. Il parco, costruito tra il 2019 e il 2020 rispettando i più elevati standard internazionali, ha un livello di occupancy dell’87% e ospita occupier nazionali e internazionali tra cui Aldi, Rewe, Bracchi e Trans Lusia, con una durata</w:t>
      </w:r>
      <w:r w:rsidR="00D4603E">
        <w:rPr>
          <w:lang w:val="it-IT"/>
        </w:rPr>
        <w:t xml:space="preserve"> contrattuale media alla prima break option di poco meno di quattro anni.</w:t>
      </w:r>
    </w:p>
    <w:p w14:paraId="611E8F65" w14:textId="6C70033C" w:rsidR="00D4603E" w:rsidRDefault="00D4603E" w:rsidP="00245884">
      <w:pPr>
        <w:pStyle w:val="BodyCopy"/>
        <w:jc w:val="both"/>
        <w:rPr>
          <w:lang w:val="it-IT"/>
        </w:rPr>
      </w:pPr>
    </w:p>
    <w:p w14:paraId="20390411" w14:textId="6BEEFC30" w:rsidR="00D4603E" w:rsidRPr="00C5473E" w:rsidRDefault="00D4603E" w:rsidP="00245884">
      <w:pPr>
        <w:pStyle w:val="BodyCopy"/>
        <w:jc w:val="both"/>
        <w:rPr>
          <w:lang w:val="it-IT"/>
        </w:rPr>
      </w:pPr>
      <w:r>
        <w:rPr>
          <w:lang w:val="it-IT"/>
        </w:rPr>
        <w:t xml:space="preserve">“Questa transazione record conferma l’appetito degli investitori per prodotti di grado A in location con fondamentali interessanti e </w:t>
      </w:r>
      <w:r w:rsidR="00460E7D">
        <w:rPr>
          <w:lang w:val="it-IT"/>
        </w:rPr>
        <w:t xml:space="preserve">un alto potenziale in termini di rental </w:t>
      </w:r>
      <w:proofErr w:type="spellStart"/>
      <w:r w:rsidR="00460E7D">
        <w:rPr>
          <w:lang w:val="it-IT"/>
        </w:rPr>
        <w:t>growth</w:t>
      </w:r>
      <w:proofErr w:type="spellEnd"/>
      <w:r w:rsidR="00460E7D">
        <w:rPr>
          <w:lang w:val="it-IT"/>
        </w:rPr>
        <w:t>”, aggiunge Vittorino De Stefano, Head of Logistics Investment Properties CBRE Italy. “Verona si è ormai consolidata come un hub logistico d’importanza strategica a livello europeo, grazie alla sua posizione in nord Italia, con una forza economica non indifferente e</w:t>
      </w:r>
      <w:r w:rsidR="003722A7">
        <w:rPr>
          <w:lang w:val="it-IT"/>
        </w:rPr>
        <w:t xml:space="preserve"> allo stesso tempo</w:t>
      </w:r>
      <w:r w:rsidR="00460E7D">
        <w:rPr>
          <w:lang w:val="it-IT"/>
        </w:rPr>
        <w:t xml:space="preserve"> ottimi collegamenti con gli altri paesi in Europa”.</w:t>
      </w:r>
    </w:p>
    <w:p w14:paraId="7C5E8CB1" w14:textId="52485803" w:rsidR="00224915" w:rsidRPr="00C5473E" w:rsidRDefault="00224915" w:rsidP="00245884">
      <w:pPr>
        <w:pStyle w:val="BodyCopy"/>
        <w:jc w:val="both"/>
        <w:rPr>
          <w:lang w:val="it-IT"/>
        </w:rPr>
      </w:pPr>
    </w:p>
    <w:p w14:paraId="0694E8D4" w14:textId="77777777" w:rsidR="00134391" w:rsidRPr="00BE3755" w:rsidRDefault="00134391" w:rsidP="007E236C">
      <w:pPr>
        <w:pStyle w:val="Boilerplate"/>
        <w:rPr>
          <w:u w:val="single"/>
          <w:lang w:val="it-IT"/>
        </w:rPr>
      </w:pPr>
    </w:p>
    <w:p w14:paraId="44835EDF" w14:textId="77777777" w:rsidR="00134391" w:rsidRPr="00BE3755" w:rsidRDefault="00134391" w:rsidP="007E236C">
      <w:pPr>
        <w:pStyle w:val="Boilerplate"/>
        <w:rPr>
          <w:u w:val="single"/>
          <w:lang w:val="it-IT"/>
        </w:rPr>
      </w:pPr>
    </w:p>
    <w:p w14:paraId="42BBA6EA" w14:textId="19B4B4A8" w:rsidR="00685808" w:rsidRPr="00922B8F" w:rsidRDefault="00685808" w:rsidP="007E236C">
      <w:pPr>
        <w:pStyle w:val="Boilerplate"/>
        <w:rPr>
          <w:u w:val="single"/>
        </w:rPr>
      </w:pPr>
      <w:r w:rsidRPr="00922B8F">
        <w:rPr>
          <w:u w:val="single"/>
        </w:rPr>
        <w:t>About</w:t>
      </w:r>
      <w:r w:rsidR="00E30CD4" w:rsidRPr="00922B8F">
        <w:rPr>
          <w:u w:val="single"/>
        </w:rPr>
        <w:t xml:space="preserve"> </w:t>
      </w:r>
      <w:r w:rsidRPr="00922B8F">
        <w:rPr>
          <w:u w:val="single"/>
        </w:rPr>
        <w:t>CBRE</w:t>
      </w:r>
      <w:r w:rsidR="00E30CD4" w:rsidRPr="00922B8F">
        <w:rPr>
          <w:u w:val="single"/>
        </w:rPr>
        <w:t xml:space="preserve"> </w:t>
      </w:r>
      <w:r w:rsidRPr="00922B8F">
        <w:rPr>
          <w:u w:val="single"/>
        </w:rPr>
        <w:t>Group,</w:t>
      </w:r>
      <w:r w:rsidR="00E30CD4" w:rsidRPr="00922B8F">
        <w:rPr>
          <w:u w:val="single"/>
        </w:rPr>
        <w:t xml:space="preserve"> </w:t>
      </w:r>
      <w:r w:rsidRPr="00922B8F">
        <w:rPr>
          <w:u w:val="single"/>
        </w:rPr>
        <w:t>Inc.</w:t>
      </w:r>
    </w:p>
    <w:p w14:paraId="1890704D" w14:textId="334F6D2B" w:rsidR="001E6B6C" w:rsidRDefault="00061712" w:rsidP="00061712">
      <w:pPr>
        <w:pStyle w:val="Boilerplate"/>
        <w:rPr>
          <w:lang w:val="it-IT"/>
        </w:rPr>
      </w:pPr>
      <w:r w:rsidRPr="00922B8F">
        <w:t xml:space="preserve">CBRE Group, Inc. </w:t>
      </w:r>
      <w:r w:rsidRPr="00061712">
        <w:rPr>
          <w:lang w:val="it-IT"/>
        </w:rPr>
        <w:t>(</w:t>
      </w:r>
      <w:proofErr w:type="gramStart"/>
      <w:r w:rsidRPr="00061712">
        <w:rPr>
          <w:lang w:val="it-IT"/>
        </w:rPr>
        <w:t>NYSE:CBG</w:t>
      </w:r>
      <w:proofErr w:type="gramEnd"/>
      <w:r w:rsidRPr="00061712">
        <w:rPr>
          <w:lang w:val="it-IT"/>
        </w:rPr>
        <w:t>), società Fortune 500 e S&amp;P 500 con sede a Dallas, è la più grande società al mondo di consulenza immobiliare (in base al fatturato 202</w:t>
      </w:r>
      <w:r w:rsidR="00B7567A">
        <w:rPr>
          <w:lang w:val="it-IT"/>
        </w:rPr>
        <w:t>1</w:t>
      </w:r>
      <w:r w:rsidRPr="00061712">
        <w:rPr>
          <w:lang w:val="it-IT"/>
        </w:rPr>
        <w:t xml:space="preserve">). La società impiega oltre 100.000 dipendenti (escludendo le consociate) e fornisce servizi a proprietari di immobili, investitori nel settore immobiliare attraverso circa 530 sedi in tutto il mondo (escludendo le consociate). CBRE offre una vasta gamma di servizi integrati, tra cui consulenza strategica, vendita e locazione di proprietà immobiliari; servizi aziendali; gestione di proprietà, facilities e project management; finanziamenti, stime e valutazioni; servizi di sviluppo; gestione di investimenti; ricerca e consulenze. Per informazioni, visita il nostro sito web www.cbre.it o </w:t>
      </w:r>
      <w:bookmarkEnd w:id="0"/>
      <w:r w:rsidR="0063791B">
        <w:rPr>
          <w:lang w:val="it-IT"/>
        </w:rPr>
        <w:t>www.cbre.com.</w:t>
      </w:r>
    </w:p>
    <w:sectPr w:rsidR="001E6B6C" w:rsidSect="00E01C37">
      <w:headerReference w:type="even" r:id="rId12"/>
      <w:headerReference w:type="default" r:id="rId13"/>
      <w:footerReference w:type="even" r:id="rId14"/>
      <w:footerReference w:type="default" r:id="rId15"/>
      <w:headerReference w:type="first" r:id="rId16"/>
      <w:footerReference w:type="first" r:id="rId17"/>
      <w:pgSz w:w="12240" w:h="15840"/>
      <w:pgMar w:top="2430" w:right="1080" w:bottom="720" w:left="1080" w:header="18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5AF04" w14:textId="77777777" w:rsidR="00964D5A" w:rsidRDefault="00964D5A" w:rsidP="00C63036">
      <w:r>
        <w:separator/>
      </w:r>
    </w:p>
  </w:endnote>
  <w:endnote w:type="continuationSeparator" w:id="0">
    <w:p w14:paraId="5647251F" w14:textId="77777777" w:rsidR="00964D5A" w:rsidRDefault="00964D5A" w:rsidP="00C6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Futura Bk BT">
    <w:altName w:val="Segoe UI"/>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e">
    <w:altName w:val="Calibri"/>
    <w:panose1 w:val="00000000000000000000"/>
    <w:charset w:val="00"/>
    <w:family w:val="swiss"/>
    <w:notTrueType/>
    <w:pitch w:val="variable"/>
    <w:sig w:usb0="00000007" w:usb1="00000000"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9142C" w14:textId="77777777" w:rsidR="006C268D" w:rsidRDefault="006C268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E1555" w14:textId="77777777" w:rsidR="006C268D" w:rsidRDefault="006C268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BEA6F" w14:textId="77777777" w:rsidR="006C268D" w:rsidRDefault="006C268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A72DC" w14:textId="77777777" w:rsidR="00964D5A" w:rsidRDefault="00964D5A" w:rsidP="00C63036">
      <w:r>
        <w:separator/>
      </w:r>
    </w:p>
  </w:footnote>
  <w:footnote w:type="continuationSeparator" w:id="0">
    <w:p w14:paraId="3A4B1920" w14:textId="77777777" w:rsidR="00964D5A" w:rsidRDefault="00964D5A" w:rsidP="00C63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E8831" w14:textId="77777777" w:rsidR="006C268D" w:rsidRDefault="006C268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522FF" w14:textId="7E496CEF" w:rsidR="00C91229" w:rsidRDefault="00C91229" w:rsidP="0094537E">
    <w:pPr>
      <w:pStyle w:val="Intestazione"/>
      <w:jc w:val="right"/>
    </w:pPr>
    <w:proofErr w:type="spellStart"/>
    <w:r>
      <w:rPr>
        <w:rFonts w:ascii="Calibre" w:hAnsi="Calibre"/>
        <w:color w:val="003D30" w:themeColor="accent6"/>
        <w:sz w:val="16"/>
      </w:rPr>
      <w:t>Comunicato</w:t>
    </w:r>
    <w:proofErr w:type="spellEnd"/>
    <w:r>
      <w:rPr>
        <w:rFonts w:ascii="Calibre" w:hAnsi="Calibre"/>
        <w:color w:val="003D30" w:themeColor="accent6"/>
        <w:sz w:val="16"/>
      </w:rPr>
      <w:t xml:space="preserve"> Stampa </w:t>
    </w:r>
    <w:r w:rsidRPr="0094537E">
      <w:rPr>
        <w:rFonts w:ascii="Calibre" w:hAnsi="Calibre"/>
        <w:color w:val="003D30" w:themeColor="accent6"/>
        <w:sz w:val="16"/>
      </w:rPr>
      <w:t>CBRE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60BD8" w14:textId="49BD4D40" w:rsidR="00C91229" w:rsidRDefault="0007516D">
    <w:pPr>
      <w:pStyle w:val="Intestazione"/>
    </w:pPr>
    <w:r w:rsidRPr="00F51DB7">
      <w:rPr>
        <w:noProof/>
      </w:rPr>
      <mc:AlternateContent>
        <mc:Choice Requires="wps">
          <w:drawing>
            <wp:anchor distT="0" distB="0" distL="114300" distR="114300" simplePos="0" relativeHeight="251655168" behindDoc="0" locked="0" layoutInCell="1" allowOverlap="1" wp14:anchorId="6FE689F4" wp14:editId="2E65CCE2">
              <wp:simplePos x="0" y="0"/>
              <wp:positionH relativeFrom="column">
                <wp:posOffset>-7620</wp:posOffset>
              </wp:positionH>
              <wp:positionV relativeFrom="paragraph">
                <wp:posOffset>-685800</wp:posOffset>
              </wp:positionV>
              <wp:extent cx="4443730" cy="678180"/>
              <wp:effectExtent l="0" t="0" r="13970" b="7620"/>
              <wp:wrapNone/>
              <wp:docPr id="3" name="Text Box 3"/>
              <wp:cNvGraphicFramePr/>
              <a:graphic xmlns:a="http://schemas.openxmlformats.org/drawingml/2006/main">
                <a:graphicData uri="http://schemas.microsoft.com/office/word/2010/wordprocessingShape">
                  <wps:wsp>
                    <wps:cNvSpPr txBox="1"/>
                    <wps:spPr>
                      <a:xfrm>
                        <a:off x="0" y="0"/>
                        <a:ext cx="4443730" cy="678180"/>
                      </a:xfrm>
                      <a:prstGeom prst="rect">
                        <a:avLst/>
                      </a:prstGeom>
                      <a:noFill/>
                      <a:ln w="6350">
                        <a:noFill/>
                      </a:ln>
                    </wps:spPr>
                    <wps:txbx>
                      <w:txbxContent>
                        <w:p w14:paraId="1996209B" w14:textId="5E5EB666" w:rsidR="00C91229" w:rsidRPr="00F413B0" w:rsidRDefault="00513D4C" w:rsidP="00F51DB7">
                          <w:pPr>
                            <w:rPr>
                              <w:b/>
                              <w:bCs/>
                              <w:color w:val="003F2D"/>
                              <w:spacing w:val="-20"/>
                              <w:sz w:val="80"/>
                              <w:szCs w:val="80"/>
                            </w:rPr>
                          </w:pPr>
                          <w:proofErr w:type="spellStart"/>
                          <w:r>
                            <w:rPr>
                              <w:b/>
                              <w:bCs/>
                              <w:color w:val="003F2D"/>
                              <w:spacing w:val="-20"/>
                              <w:sz w:val="80"/>
                              <w:szCs w:val="80"/>
                            </w:rPr>
                            <w:t>Comunicato</w:t>
                          </w:r>
                          <w:proofErr w:type="spellEnd"/>
                          <w:r w:rsidR="00C91229">
                            <w:rPr>
                              <w:b/>
                              <w:bCs/>
                              <w:color w:val="003F2D"/>
                              <w:spacing w:val="-20"/>
                              <w:sz w:val="80"/>
                              <w:szCs w:val="80"/>
                            </w:rPr>
                            <w:t xml:space="preserve"> Stampa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FE689F4" id="_x0000_t202" coordsize="21600,21600" o:spt="202" path="m,l,21600r21600,l21600,xe">
              <v:stroke joinstyle="miter"/>
              <v:path gradientshapeok="t" o:connecttype="rect"/>
            </v:shapetype>
            <v:shape id="Text Box 3" o:spid="_x0000_s1026" type="#_x0000_t202" style="position:absolute;margin-left:-.6pt;margin-top:-54pt;width:349.9pt;height:5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" filled="f" stroked="f" strokeweight=".5pt">
              <v:textbox inset="0,0,0,0">
                <w:txbxContent>
                  <w:p w14:paraId="1996209B" w14:textId="5E5EB666" w:rsidR="00C91229" w:rsidRPr="00F413B0" w:rsidRDefault="00513D4C" w:rsidP="00F51DB7">
                    <w:pPr>
                      <w:rPr>
                        <w:b/>
                        <w:bCs/>
                        <w:color w:val="003F2D"/>
                        <w:spacing w:val="-20"/>
                        <w:sz w:val="80"/>
                        <w:szCs w:val="80"/>
                      </w:rPr>
                    </w:pPr>
                    <w:r>
                      <w:rPr>
                        <w:b/>
                        <w:bCs/>
                        <w:color w:val="003F2D"/>
                        <w:spacing w:val="-20"/>
                        <w:sz w:val="80"/>
                        <w:szCs w:val="80"/>
                      </w:rPr>
                      <w:t>Comunicato</w:t>
                    </w:r>
                    <w:r w:rsidR="00C91229">
                      <w:rPr>
                        <w:b/>
                        <w:bCs/>
                        <w:color w:val="003F2D"/>
                        <w:spacing w:val="-20"/>
                        <w:sz w:val="80"/>
                        <w:szCs w:val="80"/>
                      </w:rPr>
                      <w:t xml:space="preserve"> Stampa</w:t>
                    </w:r>
                  </w:p>
                </w:txbxContent>
              </v:textbox>
            </v:shape>
          </w:pict>
        </mc:Fallback>
      </mc:AlternateContent>
    </w:r>
    <w:r w:rsidR="00C91229" w:rsidRPr="00F51DB7">
      <w:rPr>
        <w:noProof/>
      </w:rPr>
      <mc:AlternateContent>
        <mc:Choice Requires="wps">
          <w:drawing>
            <wp:anchor distT="0" distB="0" distL="114300" distR="114300" simplePos="0" relativeHeight="251660288" behindDoc="0" locked="0" layoutInCell="1" allowOverlap="1" wp14:anchorId="50270BC5" wp14:editId="04FB6C92">
              <wp:simplePos x="0" y="0"/>
              <wp:positionH relativeFrom="margin">
                <wp:posOffset>-9525</wp:posOffset>
              </wp:positionH>
              <wp:positionV relativeFrom="paragraph">
                <wp:posOffset>95885</wp:posOffset>
              </wp:positionV>
              <wp:extent cx="640080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w="28575">
                        <a:solidFill>
                          <a:srgbClr val="003F2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DFDB808"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7.55pt" to="503.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" strokecolor="#003f2d" strokeweight="2.25pt">
              <v:stroke joinstyle="miter"/>
              <w10:wrap anchorx="margin"/>
            </v:line>
          </w:pict>
        </mc:Fallback>
      </mc:AlternateContent>
    </w:r>
    <w:r w:rsidR="00C91229" w:rsidRPr="00F51DB7">
      <w:rPr>
        <w:noProof/>
      </w:rPr>
      <w:drawing>
        <wp:anchor distT="0" distB="0" distL="114300" distR="114300" simplePos="0" relativeHeight="251664384" behindDoc="1" locked="0" layoutInCell="1" allowOverlap="1" wp14:anchorId="3C80D503" wp14:editId="15F19E9C">
          <wp:simplePos x="0" y="0"/>
          <wp:positionH relativeFrom="column">
            <wp:posOffset>5358130</wp:posOffset>
          </wp:positionH>
          <wp:positionV relativeFrom="paragraph">
            <wp:posOffset>-454025</wp:posOffset>
          </wp:positionV>
          <wp:extent cx="1030226" cy="259081"/>
          <wp:effectExtent l="0" t="0" r="0" b="7620"/>
          <wp:wrapTight wrapText="bothSides">
            <wp:wrapPolygon edited="0">
              <wp:start x="400" y="0"/>
              <wp:lineTo x="0" y="4765"/>
              <wp:lineTo x="0" y="17471"/>
              <wp:lineTo x="400" y="20647"/>
              <wp:lineTo x="21174" y="20647"/>
              <wp:lineTo x="21174" y="0"/>
              <wp:lineTo x="400" y="0"/>
            </wp:wrapPolygon>
          </wp:wrapTight>
          <wp:docPr id="48" name="Picture 4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226" cy="25908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712"/>
    <w:rsid w:val="000119A3"/>
    <w:rsid w:val="00012A82"/>
    <w:rsid w:val="00016BA5"/>
    <w:rsid w:val="00016EDA"/>
    <w:rsid w:val="0002008B"/>
    <w:rsid w:val="00020D18"/>
    <w:rsid w:val="00020F7B"/>
    <w:rsid w:val="00023AF8"/>
    <w:rsid w:val="00027CEA"/>
    <w:rsid w:val="000335ED"/>
    <w:rsid w:val="00037710"/>
    <w:rsid w:val="000446FD"/>
    <w:rsid w:val="00061712"/>
    <w:rsid w:val="00064B63"/>
    <w:rsid w:val="00074344"/>
    <w:rsid w:val="0007516D"/>
    <w:rsid w:val="00076149"/>
    <w:rsid w:val="000867A7"/>
    <w:rsid w:val="00087580"/>
    <w:rsid w:val="0009006B"/>
    <w:rsid w:val="00091202"/>
    <w:rsid w:val="000937A4"/>
    <w:rsid w:val="000A06D2"/>
    <w:rsid w:val="000A0D28"/>
    <w:rsid w:val="000A1C1A"/>
    <w:rsid w:val="000A542D"/>
    <w:rsid w:val="000A6169"/>
    <w:rsid w:val="000B23B1"/>
    <w:rsid w:val="000B43DD"/>
    <w:rsid w:val="000B7EE6"/>
    <w:rsid w:val="000C262D"/>
    <w:rsid w:val="000C38B4"/>
    <w:rsid w:val="000C3F94"/>
    <w:rsid w:val="000C6734"/>
    <w:rsid w:val="000D6CA2"/>
    <w:rsid w:val="000E23BB"/>
    <w:rsid w:val="000E3EC9"/>
    <w:rsid w:val="000F0508"/>
    <w:rsid w:val="000F74A3"/>
    <w:rsid w:val="001032C4"/>
    <w:rsid w:val="00106922"/>
    <w:rsid w:val="00107E7D"/>
    <w:rsid w:val="001145AA"/>
    <w:rsid w:val="00115AB2"/>
    <w:rsid w:val="00121042"/>
    <w:rsid w:val="00121AAD"/>
    <w:rsid w:val="00131DF4"/>
    <w:rsid w:val="00134391"/>
    <w:rsid w:val="00140E0A"/>
    <w:rsid w:val="001477B3"/>
    <w:rsid w:val="00153B4F"/>
    <w:rsid w:val="001605A3"/>
    <w:rsid w:val="00161762"/>
    <w:rsid w:val="001642A6"/>
    <w:rsid w:val="00174EFB"/>
    <w:rsid w:val="0017508D"/>
    <w:rsid w:val="00181442"/>
    <w:rsid w:val="00182821"/>
    <w:rsid w:val="00195F2F"/>
    <w:rsid w:val="00195F47"/>
    <w:rsid w:val="001A5ACA"/>
    <w:rsid w:val="001B3A4F"/>
    <w:rsid w:val="001C0EC0"/>
    <w:rsid w:val="001C1E32"/>
    <w:rsid w:val="001D33B2"/>
    <w:rsid w:val="001D56BA"/>
    <w:rsid w:val="001D703A"/>
    <w:rsid w:val="001E091D"/>
    <w:rsid w:val="001E65CF"/>
    <w:rsid w:val="001E6B6C"/>
    <w:rsid w:val="001E75AE"/>
    <w:rsid w:val="00201400"/>
    <w:rsid w:val="00207F11"/>
    <w:rsid w:val="0021382F"/>
    <w:rsid w:val="0021404D"/>
    <w:rsid w:val="00214754"/>
    <w:rsid w:val="002171D9"/>
    <w:rsid w:val="002201F3"/>
    <w:rsid w:val="002222EC"/>
    <w:rsid w:val="00224915"/>
    <w:rsid w:val="0023010E"/>
    <w:rsid w:val="0023201B"/>
    <w:rsid w:val="002350E5"/>
    <w:rsid w:val="00240527"/>
    <w:rsid w:val="0024162E"/>
    <w:rsid w:val="00245884"/>
    <w:rsid w:val="00253C58"/>
    <w:rsid w:val="00255FF3"/>
    <w:rsid w:val="00257308"/>
    <w:rsid w:val="00257DCB"/>
    <w:rsid w:val="00262BA0"/>
    <w:rsid w:val="0026517B"/>
    <w:rsid w:val="00265B16"/>
    <w:rsid w:val="0027188F"/>
    <w:rsid w:val="00280626"/>
    <w:rsid w:val="00286E16"/>
    <w:rsid w:val="00291740"/>
    <w:rsid w:val="002943F1"/>
    <w:rsid w:val="0029562A"/>
    <w:rsid w:val="00297EE2"/>
    <w:rsid w:val="002A2F70"/>
    <w:rsid w:val="002A387E"/>
    <w:rsid w:val="002A5328"/>
    <w:rsid w:val="002A79E1"/>
    <w:rsid w:val="002B0618"/>
    <w:rsid w:val="002B1DF4"/>
    <w:rsid w:val="002B22D5"/>
    <w:rsid w:val="002B4B75"/>
    <w:rsid w:val="002B4F4B"/>
    <w:rsid w:val="002C0F9B"/>
    <w:rsid w:val="002C20F7"/>
    <w:rsid w:val="002C2446"/>
    <w:rsid w:val="002C6B2D"/>
    <w:rsid w:val="002C740B"/>
    <w:rsid w:val="002D1059"/>
    <w:rsid w:val="002D1911"/>
    <w:rsid w:val="002E3D27"/>
    <w:rsid w:val="002E42E3"/>
    <w:rsid w:val="002E49AD"/>
    <w:rsid w:val="002E53CD"/>
    <w:rsid w:val="002F4765"/>
    <w:rsid w:val="002F6AA6"/>
    <w:rsid w:val="00301A69"/>
    <w:rsid w:val="003029E7"/>
    <w:rsid w:val="00303571"/>
    <w:rsid w:val="003041DC"/>
    <w:rsid w:val="00310394"/>
    <w:rsid w:val="00317D64"/>
    <w:rsid w:val="00317F29"/>
    <w:rsid w:val="00322E2F"/>
    <w:rsid w:val="00331AFD"/>
    <w:rsid w:val="0033350E"/>
    <w:rsid w:val="00335080"/>
    <w:rsid w:val="003376B2"/>
    <w:rsid w:val="0034038E"/>
    <w:rsid w:val="003405A5"/>
    <w:rsid w:val="00342282"/>
    <w:rsid w:val="003453DB"/>
    <w:rsid w:val="003467DF"/>
    <w:rsid w:val="0035708A"/>
    <w:rsid w:val="003648EB"/>
    <w:rsid w:val="00364ACC"/>
    <w:rsid w:val="003722A7"/>
    <w:rsid w:val="00374F93"/>
    <w:rsid w:val="003761CC"/>
    <w:rsid w:val="003865F8"/>
    <w:rsid w:val="00386D05"/>
    <w:rsid w:val="00390FCA"/>
    <w:rsid w:val="00395A74"/>
    <w:rsid w:val="0039745C"/>
    <w:rsid w:val="003A14F0"/>
    <w:rsid w:val="003A6B57"/>
    <w:rsid w:val="003A7C7E"/>
    <w:rsid w:val="003B0FE7"/>
    <w:rsid w:val="003B34B0"/>
    <w:rsid w:val="003B44F1"/>
    <w:rsid w:val="003B4665"/>
    <w:rsid w:val="003B5219"/>
    <w:rsid w:val="003C0682"/>
    <w:rsid w:val="003C4DE1"/>
    <w:rsid w:val="003D1790"/>
    <w:rsid w:val="003D3472"/>
    <w:rsid w:val="003F1C98"/>
    <w:rsid w:val="003F4843"/>
    <w:rsid w:val="00400E29"/>
    <w:rsid w:val="00401E4A"/>
    <w:rsid w:val="00404FC7"/>
    <w:rsid w:val="00407CB1"/>
    <w:rsid w:val="00413542"/>
    <w:rsid w:val="004222F6"/>
    <w:rsid w:val="004231F8"/>
    <w:rsid w:val="00433FA6"/>
    <w:rsid w:val="00445775"/>
    <w:rsid w:val="00451460"/>
    <w:rsid w:val="00451B36"/>
    <w:rsid w:val="00455181"/>
    <w:rsid w:val="004578E6"/>
    <w:rsid w:val="004600B6"/>
    <w:rsid w:val="00460761"/>
    <w:rsid w:val="00460E7D"/>
    <w:rsid w:val="004619B8"/>
    <w:rsid w:val="004622F6"/>
    <w:rsid w:val="004708DD"/>
    <w:rsid w:val="00471740"/>
    <w:rsid w:val="00471DE5"/>
    <w:rsid w:val="004737FD"/>
    <w:rsid w:val="00485322"/>
    <w:rsid w:val="0048725B"/>
    <w:rsid w:val="00494CF7"/>
    <w:rsid w:val="00497C52"/>
    <w:rsid w:val="004A01D0"/>
    <w:rsid w:val="004A2C22"/>
    <w:rsid w:val="004A2C61"/>
    <w:rsid w:val="004A3AA1"/>
    <w:rsid w:val="004A4A6B"/>
    <w:rsid w:val="004A5B19"/>
    <w:rsid w:val="004A72FB"/>
    <w:rsid w:val="004B11A9"/>
    <w:rsid w:val="004B5C5D"/>
    <w:rsid w:val="004C0512"/>
    <w:rsid w:val="004C08F2"/>
    <w:rsid w:val="004C4C0A"/>
    <w:rsid w:val="004C7386"/>
    <w:rsid w:val="004D07D4"/>
    <w:rsid w:val="004D168D"/>
    <w:rsid w:val="004D3716"/>
    <w:rsid w:val="004D3D23"/>
    <w:rsid w:val="004D415E"/>
    <w:rsid w:val="004D4214"/>
    <w:rsid w:val="004D49D2"/>
    <w:rsid w:val="004D66C1"/>
    <w:rsid w:val="004D7159"/>
    <w:rsid w:val="004E002B"/>
    <w:rsid w:val="004E24FB"/>
    <w:rsid w:val="004E403D"/>
    <w:rsid w:val="004F2118"/>
    <w:rsid w:val="004F2467"/>
    <w:rsid w:val="004F53C4"/>
    <w:rsid w:val="004F5F3B"/>
    <w:rsid w:val="004F7B9F"/>
    <w:rsid w:val="00500AC3"/>
    <w:rsid w:val="0051337F"/>
    <w:rsid w:val="00513D4C"/>
    <w:rsid w:val="0051702E"/>
    <w:rsid w:val="00520CF7"/>
    <w:rsid w:val="00527552"/>
    <w:rsid w:val="00537099"/>
    <w:rsid w:val="005372ED"/>
    <w:rsid w:val="0054772F"/>
    <w:rsid w:val="005504DB"/>
    <w:rsid w:val="00550DB0"/>
    <w:rsid w:val="00551454"/>
    <w:rsid w:val="00552462"/>
    <w:rsid w:val="0055471A"/>
    <w:rsid w:val="005547E1"/>
    <w:rsid w:val="00554FEE"/>
    <w:rsid w:val="00556EDD"/>
    <w:rsid w:val="00560040"/>
    <w:rsid w:val="0057170E"/>
    <w:rsid w:val="00582BC5"/>
    <w:rsid w:val="00583AF4"/>
    <w:rsid w:val="005843A4"/>
    <w:rsid w:val="005868F1"/>
    <w:rsid w:val="00587E81"/>
    <w:rsid w:val="005A08FC"/>
    <w:rsid w:val="005A2A32"/>
    <w:rsid w:val="005A4CB3"/>
    <w:rsid w:val="005A6653"/>
    <w:rsid w:val="005A7CFD"/>
    <w:rsid w:val="005B396F"/>
    <w:rsid w:val="005B6BE4"/>
    <w:rsid w:val="005B74CC"/>
    <w:rsid w:val="005C1891"/>
    <w:rsid w:val="005C1FE9"/>
    <w:rsid w:val="005C204B"/>
    <w:rsid w:val="005D4E4A"/>
    <w:rsid w:val="005D6B60"/>
    <w:rsid w:val="005E3E7D"/>
    <w:rsid w:val="005F1DF3"/>
    <w:rsid w:val="005F761E"/>
    <w:rsid w:val="005F7A18"/>
    <w:rsid w:val="005F7F99"/>
    <w:rsid w:val="006007C0"/>
    <w:rsid w:val="00601627"/>
    <w:rsid w:val="00614358"/>
    <w:rsid w:val="00622306"/>
    <w:rsid w:val="006230F4"/>
    <w:rsid w:val="0062314C"/>
    <w:rsid w:val="0062327A"/>
    <w:rsid w:val="00623C22"/>
    <w:rsid w:val="0063267C"/>
    <w:rsid w:val="0063791B"/>
    <w:rsid w:val="00640E03"/>
    <w:rsid w:val="006455C6"/>
    <w:rsid w:val="00650514"/>
    <w:rsid w:val="00655B01"/>
    <w:rsid w:val="006562AB"/>
    <w:rsid w:val="00662096"/>
    <w:rsid w:val="006738F2"/>
    <w:rsid w:val="006762B2"/>
    <w:rsid w:val="0067671D"/>
    <w:rsid w:val="00685808"/>
    <w:rsid w:val="0068711B"/>
    <w:rsid w:val="00690DBA"/>
    <w:rsid w:val="006917EC"/>
    <w:rsid w:val="00694129"/>
    <w:rsid w:val="006A0EEA"/>
    <w:rsid w:val="006A5E6B"/>
    <w:rsid w:val="006A60C9"/>
    <w:rsid w:val="006A7F95"/>
    <w:rsid w:val="006C268D"/>
    <w:rsid w:val="006C6D2A"/>
    <w:rsid w:val="006C7033"/>
    <w:rsid w:val="006E0B23"/>
    <w:rsid w:val="006E0CFE"/>
    <w:rsid w:val="006E1705"/>
    <w:rsid w:val="006E42F1"/>
    <w:rsid w:val="006E442B"/>
    <w:rsid w:val="006F497E"/>
    <w:rsid w:val="006F5E75"/>
    <w:rsid w:val="0070129D"/>
    <w:rsid w:val="00701ED7"/>
    <w:rsid w:val="00702AAA"/>
    <w:rsid w:val="00704BEA"/>
    <w:rsid w:val="00706136"/>
    <w:rsid w:val="00707BF6"/>
    <w:rsid w:val="00711105"/>
    <w:rsid w:val="007143E0"/>
    <w:rsid w:val="007221F3"/>
    <w:rsid w:val="00722A69"/>
    <w:rsid w:val="00722C2A"/>
    <w:rsid w:val="0072311A"/>
    <w:rsid w:val="00726AC7"/>
    <w:rsid w:val="00730856"/>
    <w:rsid w:val="007315E6"/>
    <w:rsid w:val="007352B7"/>
    <w:rsid w:val="00735F0B"/>
    <w:rsid w:val="00736F66"/>
    <w:rsid w:val="00742D8F"/>
    <w:rsid w:val="00746001"/>
    <w:rsid w:val="00751E89"/>
    <w:rsid w:val="00752206"/>
    <w:rsid w:val="00760878"/>
    <w:rsid w:val="00761EAC"/>
    <w:rsid w:val="00765508"/>
    <w:rsid w:val="007669D0"/>
    <w:rsid w:val="00767BA9"/>
    <w:rsid w:val="00772568"/>
    <w:rsid w:val="00774F05"/>
    <w:rsid w:val="00782934"/>
    <w:rsid w:val="00795E0E"/>
    <w:rsid w:val="007A0A0A"/>
    <w:rsid w:val="007A25FA"/>
    <w:rsid w:val="007A29ED"/>
    <w:rsid w:val="007A41FD"/>
    <w:rsid w:val="007A7D89"/>
    <w:rsid w:val="007B5842"/>
    <w:rsid w:val="007B635D"/>
    <w:rsid w:val="007C16D9"/>
    <w:rsid w:val="007C68B6"/>
    <w:rsid w:val="007D1519"/>
    <w:rsid w:val="007E236C"/>
    <w:rsid w:val="007E7226"/>
    <w:rsid w:val="007F4917"/>
    <w:rsid w:val="007F53DE"/>
    <w:rsid w:val="00803A39"/>
    <w:rsid w:val="00803A98"/>
    <w:rsid w:val="00813347"/>
    <w:rsid w:val="00813645"/>
    <w:rsid w:val="008166B0"/>
    <w:rsid w:val="00817000"/>
    <w:rsid w:val="00824B49"/>
    <w:rsid w:val="008259BE"/>
    <w:rsid w:val="00835DCD"/>
    <w:rsid w:val="00835E5A"/>
    <w:rsid w:val="0084042A"/>
    <w:rsid w:val="008450A7"/>
    <w:rsid w:val="00851F6C"/>
    <w:rsid w:val="00851FD3"/>
    <w:rsid w:val="00855BC5"/>
    <w:rsid w:val="008570EF"/>
    <w:rsid w:val="00857E8E"/>
    <w:rsid w:val="0086170F"/>
    <w:rsid w:val="00862E5F"/>
    <w:rsid w:val="00864277"/>
    <w:rsid w:val="00872364"/>
    <w:rsid w:val="0087595E"/>
    <w:rsid w:val="00876817"/>
    <w:rsid w:val="008839D9"/>
    <w:rsid w:val="008842B9"/>
    <w:rsid w:val="00891969"/>
    <w:rsid w:val="008930EA"/>
    <w:rsid w:val="008941DF"/>
    <w:rsid w:val="00897022"/>
    <w:rsid w:val="008A1412"/>
    <w:rsid w:val="008A2982"/>
    <w:rsid w:val="008A364B"/>
    <w:rsid w:val="008A5CE9"/>
    <w:rsid w:val="008B30E1"/>
    <w:rsid w:val="008C2850"/>
    <w:rsid w:val="008C3A04"/>
    <w:rsid w:val="008D0352"/>
    <w:rsid w:val="008D3C05"/>
    <w:rsid w:val="008D5CDB"/>
    <w:rsid w:val="008F1B58"/>
    <w:rsid w:val="008F1D24"/>
    <w:rsid w:val="008F48BC"/>
    <w:rsid w:val="008F4915"/>
    <w:rsid w:val="008F4E12"/>
    <w:rsid w:val="008F4FBE"/>
    <w:rsid w:val="008F5F8E"/>
    <w:rsid w:val="008F692E"/>
    <w:rsid w:val="009018A7"/>
    <w:rsid w:val="00906C7C"/>
    <w:rsid w:val="009076A6"/>
    <w:rsid w:val="00912268"/>
    <w:rsid w:val="009126C3"/>
    <w:rsid w:val="009153E3"/>
    <w:rsid w:val="00922B8F"/>
    <w:rsid w:val="009278D0"/>
    <w:rsid w:val="009303BB"/>
    <w:rsid w:val="00934177"/>
    <w:rsid w:val="009357B2"/>
    <w:rsid w:val="0094295D"/>
    <w:rsid w:val="00942A97"/>
    <w:rsid w:val="009438F7"/>
    <w:rsid w:val="0094537E"/>
    <w:rsid w:val="00945A5A"/>
    <w:rsid w:val="00946247"/>
    <w:rsid w:val="00951FB6"/>
    <w:rsid w:val="00953D08"/>
    <w:rsid w:val="00960991"/>
    <w:rsid w:val="00964D5A"/>
    <w:rsid w:val="009668B4"/>
    <w:rsid w:val="00970EAA"/>
    <w:rsid w:val="00971677"/>
    <w:rsid w:val="00972824"/>
    <w:rsid w:val="00975BF3"/>
    <w:rsid w:val="00976F43"/>
    <w:rsid w:val="0097766F"/>
    <w:rsid w:val="0098337B"/>
    <w:rsid w:val="00985A05"/>
    <w:rsid w:val="00985E55"/>
    <w:rsid w:val="00986516"/>
    <w:rsid w:val="00994AE0"/>
    <w:rsid w:val="00994C45"/>
    <w:rsid w:val="00994DDB"/>
    <w:rsid w:val="00995C93"/>
    <w:rsid w:val="009A1834"/>
    <w:rsid w:val="009A32E1"/>
    <w:rsid w:val="009A657F"/>
    <w:rsid w:val="009A79FA"/>
    <w:rsid w:val="009B2E92"/>
    <w:rsid w:val="009B4745"/>
    <w:rsid w:val="009B62C4"/>
    <w:rsid w:val="009C38D1"/>
    <w:rsid w:val="009C56E7"/>
    <w:rsid w:val="009D02F9"/>
    <w:rsid w:val="009D03BF"/>
    <w:rsid w:val="009D6381"/>
    <w:rsid w:val="009D6DF1"/>
    <w:rsid w:val="009D6EAF"/>
    <w:rsid w:val="009F2DBE"/>
    <w:rsid w:val="009F74A3"/>
    <w:rsid w:val="00A02E98"/>
    <w:rsid w:val="00A03BE1"/>
    <w:rsid w:val="00A13489"/>
    <w:rsid w:val="00A15C2E"/>
    <w:rsid w:val="00A16399"/>
    <w:rsid w:val="00A2010E"/>
    <w:rsid w:val="00A24E59"/>
    <w:rsid w:val="00A26BF0"/>
    <w:rsid w:val="00A2763F"/>
    <w:rsid w:val="00A306C3"/>
    <w:rsid w:val="00A444BC"/>
    <w:rsid w:val="00A467A0"/>
    <w:rsid w:val="00A50EE2"/>
    <w:rsid w:val="00A60A7F"/>
    <w:rsid w:val="00A610D8"/>
    <w:rsid w:val="00A630DC"/>
    <w:rsid w:val="00A67DB5"/>
    <w:rsid w:val="00A71B8E"/>
    <w:rsid w:val="00A72AA4"/>
    <w:rsid w:val="00A80591"/>
    <w:rsid w:val="00A90A3A"/>
    <w:rsid w:val="00A90ABC"/>
    <w:rsid w:val="00A916DE"/>
    <w:rsid w:val="00AA247D"/>
    <w:rsid w:val="00AB0971"/>
    <w:rsid w:val="00AB2BAA"/>
    <w:rsid w:val="00AB532D"/>
    <w:rsid w:val="00AC06E4"/>
    <w:rsid w:val="00AC15EE"/>
    <w:rsid w:val="00AC1870"/>
    <w:rsid w:val="00AC318E"/>
    <w:rsid w:val="00AC36AC"/>
    <w:rsid w:val="00AD17D5"/>
    <w:rsid w:val="00AD7007"/>
    <w:rsid w:val="00AE6139"/>
    <w:rsid w:val="00AE7688"/>
    <w:rsid w:val="00AF331A"/>
    <w:rsid w:val="00AF44B2"/>
    <w:rsid w:val="00AF44B5"/>
    <w:rsid w:val="00AF4ADD"/>
    <w:rsid w:val="00AF5ADE"/>
    <w:rsid w:val="00B00270"/>
    <w:rsid w:val="00B129E5"/>
    <w:rsid w:val="00B16C2C"/>
    <w:rsid w:val="00B21548"/>
    <w:rsid w:val="00B2306D"/>
    <w:rsid w:val="00B26C62"/>
    <w:rsid w:val="00B310E7"/>
    <w:rsid w:val="00B34308"/>
    <w:rsid w:val="00B34B54"/>
    <w:rsid w:val="00B362CA"/>
    <w:rsid w:val="00B4454E"/>
    <w:rsid w:val="00B44BB5"/>
    <w:rsid w:val="00B45298"/>
    <w:rsid w:val="00B472A9"/>
    <w:rsid w:val="00B55D5B"/>
    <w:rsid w:val="00B60B6E"/>
    <w:rsid w:val="00B61652"/>
    <w:rsid w:val="00B627CE"/>
    <w:rsid w:val="00B6741A"/>
    <w:rsid w:val="00B71495"/>
    <w:rsid w:val="00B715DB"/>
    <w:rsid w:val="00B718AF"/>
    <w:rsid w:val="00B73CFA"/>
    <w:rsid w:val="00B74C58"/>
    <w:rsid w:val="00B7567A"/>
    <w:rsid w:val="00B75E08"/>
    <w:rsid w:val="00B77278"/>
    <w:rsid w:val="00B8365F"/>
    <w:rsid w:val="00B85831"/>
    <w:rsid w:val="00B90463"/>
    <w:rsid w:val="00B90D2A"/>
    <w:rsid w:val="00B91E7A"/>
    <w:rsid w:val="00B93D48"/>
    <w:rsid w:val="00BA5CB3"/>
    <w:rsid w:val="00BA6238"/>
    <w:rsid w:val="00BB0AFA"/>
    <w:rsid w:val="00BB0DB7"/>
    <w:rsid w:val="00BB0E9C"/>
    <w:rsid w:val="00BB3B78"/>
    <w:rsid w:val="00BC4CF9"/>
    <w:rsid w:val="00BC669C"/>
    <w:rsid w:val="00BC7684"/>
    <w:rsid w:val="00BD07ED"/>
    <w:rsid w:val="00BD0876"/>
    <w:rsid w:val="00BD22B3"/>
    <w:rsid w:val="00BE119F"/>
    <w:rsid w:val="00BE24A6"/>
    <w:rsid w:val="00BE3755"/>
    <w:rsid w:val="00BE7B6E"/>
    <w:rsid w:val="00BF13E3"/>
    <w:rsid w:val="00BF528F"/>
    <w:rsid w:val="00C03FEF"/>
    <w:rsid w:val="00C07A95"/>
    <w:rsid w:val="00C1243C"/>
    <w:rsid w:val="00C125AF"/>
    <w:rsid w:val="00C17A90"/>
    <w:rsid w:val="00C21CA1"/>
    <w:rsid w:val="00C25228"/>
    <w:rsid w:val="00C30D18"/>
    <w:rsid w:val="00C323F1"/>
    <w:rsid w:val="00C340E2"/>
    <w:rsid w:val="00C34682"/>
    <w:rsid w:val="00C34D06"/>
    <w:rsid w:val="00C44813"/>
    <w:rsid w:val="00C4620B"/>
    <w:rsid w:val="00C5473E"/>
    <w:rsid w:val="00C61939"/>
    <w:rsid w:val="00C62097"/>
    <w:rsid w:val="00C63036"/>
    <w:rsid w:val="00C63099"/>
    <w:rsid w:val="00C70E46"/>
    <w:rsid w:val="00C721C9"/>
    <w:rsid w:val="00C72E99"/>
    <w:rsid w:val="00C7343B"/>
    <w:rsid w:val="00C7449D"/>
    <w:rsid w:val="00C763F0"/>
    <w:rsid w:val="00C812CA"/>
    <w:rsid w:val="00C8378C"/>
    <w:rsid w:val="00C83ED3"/>
    <w:rsid w:val="00C90E68"/>
    <w:rsid w:val="00C91229"/>
    <w:rsid w:val="00C9378B"/>
    <w:rsid w:val="00C93A3C"/>
    <w:rsid w:val="00C94A1B"/>
    <w:rsid w:val="00CA58AF"/>
    <w:rsid w:val="00CB2199"/>
    <w:rsid w:val="00CB2250"/>
    <w:rsid w:val="00CB31BF"/>
    <w:rsid w:val="00CB6D8E"/>
    <w:rsid w:val="00CC0647"/>
    <w:rsid w:val="00CD12C7"/>
    <w:rsid w:val="00CD178B"/>
    <w:rsid w:val="00CD6D31"/>
    <w:rsid w:val="00CE171C"/>
    <w:rsid w:val="00CE1A2A"/>
    <w:rsid w:val="00CE688E"/>
    <w:rsid w:val="00CF4786"/>
    <w:rsid w:val="00CF7D7E"/>
    <w:rsid w:val="00D01040"/>
    <w:rsid w:val="00D035A3"/>
    <w:rsid w:val="00D07D8D"/>
    <w:rsid w:val="00D13117"/>
    <w:rsid w:val="00D15FA3"/>
    <w:rsid w:val="00D17B8F"/>
    <w:rsid w:val="00D23A31"/>
    <w:rsid w:val="00D2403C"/>
    <w:rsid w:val="00D24BC6"/>
    <w:rsid w:val="00D453F7"/>
    <w:rsid w:val="00D4603E"/>
    <w:rsid w:val="00D47DBE"/>
    <w:rsid w:val="00D6325E"/>
    <w:rsid w:val="00D64BA5"/>
    <w:rsid w:val="00D65D99"/>
    <w:rsid w:val="00D7135C"/>
    <w:rsid w:val="00D72C50"/>
    <w:rsid w:val="00D76255"/>
    <w:rsid w:val="00D802C4"/>
    <w:rsid w:val="00D82E14"/>
    <w:rsid w:val="00D862C4"/>
    <w:rsid w:val="00D87C4A"/>
    <w:rsid w:val="00D95C79"/>
    <w:rsid w:val="00DA4768"/>
    <w:rsid w:val="00DA5A12"/>
    <w:rsid w:val="00DA5E67"/>
    <w:rsid w:val="00DB0E60"/>
    <w:rsid w:val="00DB3FD3"/>
    <w:rsid w:val="00DC00D5"/>
    <w:rsid w:val="00DC0226"/>
    <w:rsid w:val="00DC0654"/>
    <w:rsid w:val="00DC0B87"/>
    <w:rsid w:val="00DD4697"/>
    <w:rsid w:val="00DD5860"/>
    <w:rsid w:val="00DE24A1"/>
    <w:rsid w:val="00DE291E"/>
    <w:rsid w:val="00DF27A3"/>
    <w:rsid w:val="00DF29DE"/>
    <w:rsid w:val="00DF7FB4"/>
    <w:rsid w:val="00E01C37"/>
    <w:rsid w:val="00E02087"/>
    <w:rsid w:val="00E02A45"/>
    <w:rsid w:val="00E060AB"/>
    <w:rsid w:val="00E07CCF"/>
    <w:rsid w:val="00E11D59"/>
    <w:rsid w:val="00E15FD1"/>
    <w:rsid w:val="00E16F8E"/>
    <w:rsid w:val="00E24F69"/>
    <w:rsid w:val="00E30CD4"/>
    <w:rsid w:val="00E32264"/>
    <w:rsid w:val="00E33A56"/>
    <w:rsid w:val="00E370B7"/>
    <w:rsid w:val="00E424FF"/>
    <w:rsid w:val="00E43E53"/>
    <w:rsid w:val="00E4463E"/>
    <w:rsid w:val="00E50C65"/>
    <w:rsid w:val="00E50EE4"/>
    <w:rsid w:val="00E53CA1"/>
    <w:rsid w:val="00E551D9"/>
    <w:rsid w:val="00E57674"/>
    <w:rsid w:val="00E63849"/>
    <w:rsid w:val="00E65BF0"/>
    <w:rsid w:val="00E66CC8"/>
    <w:rsid w:val="00E769E6"/>
    <w:rsid w:val="00E805DB"/>
    <w:rsid w:val="00E81F3B"/>
    <w:rsid w:val="00E82FF1"/>
    <w:rsid w:val="00E83ED9"/>
    <w:rsid w:val="00E96C2C"/>
    <w:rsid w:val="00E97773"/>
    <w:rsid w:val="00EA00FB"/>
    <w:rsid w:val="00EA5641"/>
    <w:rsid w:val="00EA7555"/>
    <w:rsid w:val="00EB3A75"/>
    <w:rsid w:val="00EB48B7"/>
    <w:rsid w:val="00EB78F7"/>
    <w:rsid w:val="00EC5B85"/>
    <w:rsid w:val="00ED1394"/>
    <w:rsid w:val="00ED29D3"/>
    <w:rsid w:val="00EE0244"/>
    <w:rsid w:val="00EE2115"/>
    <w:rsid w:val="00EE214C"/>
    <w:rsid w:val="00EE2748"/>
    <w:rsid w:val="00EE6617"/>
    <w:rsid w:val="00F02261"/>
    <w:rsid w:val="00F07545"/>
    <w:rsid w:val="00F11CA8"/>
    <w:rsid w:val="00F1554D"/>
    <w:rsid w:val="00F16A0F"/>
    <w:rsid w:val="00F265E8"/>
    <w:rsid w:val="00F2727B"/>
    <w:rsid w:val="00F33A28"/>
    <w:rsid w:val="00F35424"/>
    <w:rsid w:val="00F40950"/>
    <w:rsid w:val="00F41FF7"/>
    <w:rsid w:val="00F4255E"/>
    <w:rsid w:val="00F44B28"/>
    <w:rsid w:val="00F51DB7"/>
    <w:rsid w:val="00F52687"/>
    <w:rsid w:val="00F60134"/>
    <w:rsid w:val="00F623C3"/>
    <w:rsid w:val="00F702B1"/>
    <w:rsid w:val="00F74C4A"/>
    <w:rsid w:val="00F81642"/>
    <w:rsid w:val="00F83559"/>
    <w:rsid w:val="00FA4E8D"/>
    <w:rsid w:val="00FA6BE2"/>
    <w:rsid w:val="00FB2C54"/>
    <w:rsid w:val="00FB548F"/>
    <w:rsid w:val="00FB569E"/>
    <w:rsid w:val="00FC0E1E"/>
    <w:rsid w:val="00FC5201"/>
    <w:rsid w:val="00FC6E1E"/>
    <w:rsid w:val="00FD3824"/>
    <w:rsid w:val="00FE14E2"/>
    <w:rsid w:val="00FE4950"/>
    <w:rsid w:val="00FF5781"/>
    <w:rsid w:val="00FF6401"/>
    <w:rsid w:val="00FF6723"/>
    <w:rsid w:val="1038B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F37383"/>
  <w15:docId w15:val="{CFAF4451-C438-48BF-BAD4-FA3CECC7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52687"/>
    <w:pPr>
      <w:spacing w:after="0" w:line="240" w:lineRule="auto"/>
    </w:pPr>
    <w:rPr>
      <w:rFonts w:ascii="Times New Roman" w:eastAsia="Times New Roman" w:hAnsi="Times New Roman" w:cs="Times New Roman"/>
      <w:sz w:val="24"/>
      <w:szCs w:val="24"/>
      <w:lang w:eastAsia="en-US"/>
    </w:rPr>
  </w:style>
  <w:style w:type="paragraph" w:styleId="Titolo1">
    <w:name w:val="heading 1"/>
    <w:basedOn w:val="Normale"/>
    <w:next w:val="Normale"/>
    <w:link w:val="Titolo1Carattere"/>
    <w:rsid w:val="00E53CA1"/>
    <w:pPr>
      <w:keepNext/>
      <w:jc w:val="both"/>
      <w:outlineLvl w:val="0"/>
    </w:pPr>
    <w:rPr>
      <w:rFonts w:ascii="Futura Bk BT" w:hAnsi="Futura Bk BT"/>
      <w:b/>
      <w:bCs/>
      <w:color w:val="999999"/>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63036"/>
    <w:pPr>
      <w:tabs>
        <w:tab w:val="center" w:pos="4680"/>
        <w:tab w:val="right" w:pos="9360"/>
      </w:tabs>
    </w:pPr>
  </w:style>
  <w:style w:type="character" w:customStyle="1" w:styleId="IntestazioneCarattere">
    <w:name w:val="Intestazione Carattere"/>
    <w:basedOn w:val="Carpredefinitoparagrafo"/>
    <w:link w:val="Intestazione"/>
    <w:uiPriority w:val="99"/>
    <w:rsid w:val="00C63036"/>
  </w:style>
  <w:style w:type="paragraph" w:styleId="Pidipagina">
    <w:name w:val="footer"/>
    <w:basedOn w:val="Normale"/>
    <w:link w:val="PidipaginaCarattere"/>
    <w:uiPriority w:val="99"/>
    <w:unhideWhenUsed/>
    <w:rsid w:val="00C63036"/>
    <w:pPr>
      <w:tabs>
        <w:tab w:val="center" w:pos="4680"/>
        <w:tab w:val="right" w:pos="9360"/>
      </w:tabs>
    </w:pPr>
  </w:style>
  <w:style w:type="character" w:customStyle="1" w:styleId="PidipaginaCarattere">
    <w:name w:val="Piè di pagina Carattere"/>
    <w:basedOn w:val="Carpredefinitoparagrafo"/>
    <w:link w:val="Pidipagina"/>
    <w:uiPriority w:val="99"/>
    <w:rsid w:val="00C63036"/>
  </w:style>
  <w:style w:type="paragraph" w:styleId="Testofumetto">
    <w:name w:val="Balloon Text"/>
    <w:basedOn w:val="Normale"/>
    <w:link w:val="TestofumettoCarattere"/>
    <w:uiPriority w:val="99"/>
    <w:semiHidden/>
    <w:unhideWhenUsed/>
    <w:rsid w:val="00C630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3036"/>
    <w:rPr>
      <w:rFonts w:ascii="Tahoma" w:hAnsi="Tahoma" w:cs="Tahoma"/>
      <w:sz w:val="16"/>
      <w:szCs w:val="16"/>
    </w:rPr>
  </w:style>
  <w:style w:type="paragraph" w:customStyle="1" w:styleId="MainText">
    <w:name w:val="Main Text"/>
    <w:basedOn w:val="Normale"/>
    <w:rsid w:val="00C63036"/>
    <w:pPr>
      <w:spacing w:line="300" w:lineRule="exact"/>
      <w:ind w:left="120"/>
    </w:pPr>
    <w:rPr>
      <w:szCs w:val="20"/>
    </w:rPr>
  </w:style>
  <w:style w:type="character" w:styleId="Collegamentoipertestuale">
    <w:name w:val="Hyperlink"/>
    <w:basedOn w:val="Carpredefinitoparagrafo"/>
    <w:uiPriority w:val="99"/>
    <w:unhideWhenUsed/>
    <w:rsid w:val="00F81642"/>
    <w:rPr>
      <w:color w:val="80BBAD" w:themeColor="hyperlink"/>
      <w:u w:val="single"/>
    </w:rPr>
  </w:style>
  <w:style w:type="character" w:customStyle="1" w:styleId="Titolo1Carattere">
    <w:name w:val="Titolo 1 Carattere"/>
    <w:basedOn w:val="Carpredefinitoparagrafo"/>
    <w:link w:val="Titolo1"/>
    <w:rsid w:val="00E53CA1"/>
    <w:rPr>
      <w:rFonts w:ascii="Futura Bk BT" w:eastAsia="Times New Roman" w:hAnsi="Futura Bk BT" w:cs="Times New Roman"/>
      <w:b/>
      <w:bCs/>
      <w:color w:val="999999"/>
      <w:sz w:val="20"/>
      <w:szCs w:val="24"/>
      <w:lang w:eastAsia="en-US"/>
    </w:rPr>
  </w:style>
  <w:style w:type="character" w:styleId="Menzionenonrisolta">
    <w:name w:val="Unresolved Mention"/>
    <w:basedOn w:val="Carpredefinitoparagrafo"/>
    <w:uiPriority w:val="99"/>
    <w:semiHidden/>
    <w:unhideWhenUsed/>
    <w:rsid w:val="00685808"/>
    <w:rPr>
      <w:color w:val="808080"/>
      <w:shd w:val="clear" w:color="auto" w:fill="E6E6E6"/>
    </w:rPr>
  </w:style>
  <w:style w:type="paragraph" w:customStyle="1" w:styleId="BodyCopy">
    <w:name w:val="Body Copy"/>
    <w:basedOn w:val="Normale"/>
    <w:qFormat/>
    <w:rsid w:val="00F51DB7"/>
    <w:pPr>
      <w:autoSpaceDE w:val="0"/>
      <w:autoSpaceDN w:val="0"/>
      <w:adjustRightInd w:val="0"/>
    </w:pPr>
    <w:rPr>
      <w:color w:val="425254" w:themeColor="text1"/>
    </w:rPr>
  </w:style>
  <w:style w:type="paragraph" w:customStyle="1" w:styleId="Boilerplate">
    <w:name w:val="Boilerplate"/>
    <w:basedOn w:val="Normale"/>
    <w:rsid w:val="003B44F1"/>
    <w:pPr>
      <w:spacing w:line="240" w:lineRule="exact"/>
    </w:pPr>
    <w:rPr>
      <w:rFonts w:ascii="Calibre" w:eastAsia="Calibri" w:hAnsi="Calibre"/>
      <w:color w:val="7F8481" w:themeColor="accent5"/>
      <w:sz w:val="21"/>
      <w:szCs w:val="21"/>
    </w:rPr>
  </w:style>
  <w:style w:type="paragraph" w:customStyle="1" w:styleId="Subhead">
    <w:name w:val="Subhead"/>
    <w:basedOn w:val="Normale"/>
    <w:qFormat/>
    <w:rsid w:val="007E236C"/>
    <w:pPr>
      <w:jc w:val="center"/>
    </w:pPr>
    <w:rPr>
      <w:bCs/>
      <w:i/>
      <w:color w:val="425254" w:themeColor="text1"/>
    </w:rPr>
  </w:style>
  <w:style w:type="paragraph" w:customStyle="1" w:styleId="Headline">
    <w:name w:val="Headline"/>
    <w:basedOn w:val="Normale"/>
    <w:qFormat/>
    <w:rsid w:val="007E236C"/>
    <w:pPr>
      <w:jc w:val="center"/>
    </w:pPr>
    <w:rPr>
      <w:b/>
      <w:color w:val="425254" w:themeColor="text1"/>
      <w:sz w:val="28"/>
      <w:szCs w:val="28"/>
    </w:rPr>
  </w:style>
  <w:style w:type="paragraph" w:customStyle="1" w:styleId="Contact">
    <w:name w:val="Contact"/>
    <w:basedOn w:val="MainText"/>
    <w:qFormat/>
    <w:rsid w:val="003B44F1"/>
    <w:pPr>
      <w:ind w:left="0"/>
    </w:pPr>
    <w:rPr>
      <w:b/>
      <w:bCs/>
      <w:color w:val="425254" w:themeColor="text1"/>
      <w:szCs w:val="24"/>
    </w:rPr>
  </w:style>
  <w:style w:type="character" w:styleId="Rimandocommento">
    <w:name w:val="annotation reference"/>
    <w:basedOn w:val="Carpredefinitoparagrafo"/>
    <w:uiPriority w:val="99"/>
    <w:semiHidden/>
    <w:unhideWhenUsed/>
    <w:rsid w:val="002A2F70"/>
    <w:rPr>
      <w:sz w:val="16"/>
      <w:szCs w:val="16"/>
    </w:rPr>
  </w:style>
  <w:style w:type="paragraph" w:styleId="Testocommento">
    <w:name w:val="annotation text"/>
    <w:basedOn w:val="Normale"/>
    <w:link w:val="TestocommentoCarattere"/>
    <w:uiPriority w:val="99"/>
    <w:semiHidden/>
    <w:unhideWhenUsed/>
    <w:rsid w:val="002A2F70"/>
    <w:rPr>
      <w:sz w:val="20"/>
      <w:szCs w:val="20"/>
    </w:rPr>
  </w:style>
  <w:style w:type="character" w:customStyle="1" w:styleId="TestocommentoCarattere">
    <w:name w:val="Testo commento Carattere"/>
    <w:basedOn w:val="Carpredefinitoparagrafo"/>
    <w:link w:val="Testocommento"/>
    <w:uiPriority w:val="99"/>
    <w:semiHidden/>
    <w:rsid w:val="002A2F70"/>
    <w:rPr>
      <w:rFonts w:ascii="Times New Roman" w:eastAsia="Times New Roman" w:hAnsi="Times New Roman" w:cs="Times New Roman"/>
      <w:sz w:val="20"/>
      <w:szCs w:val="20"/>
      <w:lang w:eastAsia="en-US"/>
    </w:rPr>
  </w:style>
  <w:style w:type="paragraph" w:styleId="Soggettocommento">
    <w:name w:val="annotation subject"/>
    <w:basedOn w:val="Testocommento"/>
    <w:next w:val="Testocommento"/>
    <w:link w:val="SoggettocommentoCarattere"/>
    <w:uiPriority w:val="99"/>
    <w:semiHidden/>
    <w:unhideWhenUsed/>
    <w:rsid w:val="002A2F70"/>
    <w:rPr>
      <w:b/>
      <w:bCs/>
    </w:rPr>
  </w:style>
  <w:style w:type="character" w:customStyle="1" w:styleId="SoggettocommentoCarattere">
    <w:name w:val="Soggetto commento Carattere"/>
    <w:basedOn w:val="TestocommentoCarattere"/>
    <w:link w:val="Soggettocommento"/>
    <w:uiPriority w:val="99"/>
    <w:semiHidden/>
    <w:rsid w:val="002A2F70"/>
    <w:rPr>
      <w:rFonts w:ascii="Times New Roman" w:eastAsia="Times New Roman" w:hAnsi="Times New Roman" w:cs="Times New Roman"/>
      <w:b/>
      <w:bCs/>
      <w:sz w:val="20"/>
      <w:szCs w:val="20"/>
      <w:lang w:eastAsia="en-US"/>
    </w:rPr>
  </w:style>
  <w:style w:type="paragraph" w:customStyle="1" w:styleId="xbodycopy">
    <w:name w:val="x_bodycopy"/>
    <w:basedOn w:val="Normale"/>
    <w:rsid w:val="000B23B1"/>
    <w:pPr>
      <w:autoSpaceDE w:val="0"/>
      <w:autoSpaceDN w:val="0"/>
    </w:pPr>
    <w:rPr>
      <w:rFonts w:eastAsiaTheme="minorHAnsi"/>
      <w:color w:val="000000"/>
      <w:lang w:val="it-IT" w:eastAsia="it-IT"/>
    </w:rPr>
  </w:style>
  <w:style w:type="paragraph" w:styleId="Revisione">
    <w:name w:val="Revision"/>
    <w:hidden/>
    <w:uiPriority w:val="99"/>
    <w:semiHidden/>
    <w:rsid w:val="005A4CB3"/>
    <w:pPr>
      <w:spacing w:after="0"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00888">
      <w:bodyDiv w:val="1"/>
      <w:marLeft w:val="0"/>
      <w:marRight w:val="0"/>
      <w:marTop w:val="0"/>
      <w:marBottom w:val="0"/>
      <w:divBdr>
        <w:top w:val="none" w:sz="0" w:space="0" w:color="auto"/>
        <w:left w:val="none" w:sz="0" w:space="0" w:color="auto"/>
        <w:bottom w:val="none" w:sz="0" w:space="0" w:color="auto"/>
        <w:right w:val="none" w:sz="0" w:space="0" w:color="auto"/>
      </w:divBdr>
    </w:div>
    <w:div w:id="694114283">
      <w:bodyDiv w:val="1"/>
      <w:marLeft w:val="0"/>
      <w:marRight w:val="0"/>
      <w:marTop w:val="0"/>
      <w:marBottom w:val="0"/>
      <w:divBdr>
        <w:top w:val="none" w:sz="0" w:space="0" w:color="auto"/>
        <w:left w:val="none" w:sz="0" w:space="0" w:color="auto"/>
        <w:bottom w:val="none" w:sz="0" w:space="0" w:color="auto"/>
        <w:right w:val="none" w:sz="0" w:space="0" w:color="auto"/>
      </w:divBdr>
    </w:div>
    <w:div w:id="1248150932">
      <w:bodyDiv w:val="1"/>
      <w:marLeft w:val="0"/>
      <w:marRight w:val="0"/>
      <w:marTop w:val="0"/>
      <w:marBottom w:val="0"/>
      <w:divBdr>
        <w:top w:val="none" w:sz="0" w:space="0" w:color="auto"/>
        <w:left w:val="none" w:sz="0" w:space="0" w:color="auto"/>
        <w:bottom w:val="none" w:sz="0" w:space="0" w:color="auto"/>
        <w:right w:val="none" w:sz="0" w:space="0" w:color="auto"/>
      </w:divBdr>
    </w:div>
    <w:div w:id="1298299385">
      <w:bodyDiv w:val="1"/>
      <w:marLeft w:val="0"/>
      <w:marRight w:val="0"/>
      <w:marTop w:val="0"/>
      <w:marBottom w:val="0"/>
      <w:divBdr>
        <w:top w:val="none" w:sz="0" w:space="0" w:color="auto"/>
        <w:left w:val="none" w:sz="0" w:space="0" w:color="auto"/>
        <w:bottom w:val="none" w:sz="0" w:space="0" w:color="auto"/>
        <w:right w:val="none" w:sz="0" w:space="0" w:color="auto"/>
      </w:divBdr>
    </w:div>
    <w:div w:id="1337880475">
      <w:bodyDiv w:val="1"/>
      <w:marLeft w:val="0"/>
      <w:marRight w:val="0"/>
      <w:marTop w:val="0"/>
      <w:marBottom w:val="0"/>
      <w:divBdr>
        <w:top w:val="none" w:sz="0" w:space="0" w:color="auto"/>
        <w:left w:val="none" w:sz="0" w:space="0" w:color="auto"/>
        <w:bottom w:val="none" w:sz="0" w:space="0" w:color="auto"/>
        <w:right w:val="none" w:sz="0" w:space="0" w:color="auto"/>
      </w:divBdr>
    </w:div>
    <w:div w:id="1684471821">
      <w:bodyDiv w:val="1"/>
      <w:marLeft w:val="0"/>
      <w:marRight w:val="0"/>
      <w:marTop w:val="0"/>
      <w:marBottom w:val="0"/>
      <w:divBdr>
        <w:top w:val="none" w:sz="0" w:space="0" w:color="auto"/>
        <w:left w:val="none" w:sz="0" w:space="0" w:color="auto"/>
        <w:bottom w:val="none" w:sz="0" w:space="0" w:color="auto"/>
        <w:right w:val="none" w:sz="0" w:space="0" w:color="auto"/>
      </w:divBdr>
    </w:div>
    <w:div w:id="1747069328">
      <w:bodyDiv w:val="1"/>
      <w:marLeft w:val="0"/>
      <w:marRight w:val="0"/>
      <w:marTop w:val="0"/>
      <w:marBottom w:val="0"/>
      <w:divBdr>
        <w:top w:val="none" w:sz="0" w:space="0" w:color="auto"/>
        <w:left w:val="none" w:sz="0" w:space="0" w:color="auto"/>
        <w:bottom w:val="none" w:sz="0" w:space="0" w:color="auto"/>
        <w:right w:val="none" w:sz="0" w:space="0" w:color="auto"/>
      </w:divBdr>
    </w:div>
    <w:div w:id="174961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parodi@lobcom.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ldamiani@lobcom.i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francesca.cottone@cbre.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Cottone\Downloads\2021_press_release_template.dotx" TargetMode="External"/></Relationships>
</file>

<file path=word/theme/theme1.xml><?xml version="1.0" encoding="utf-8"?>
<a:theme xmlns:a="http://schemas.openxmlformats.org/drawingml/2006/main" name="CBRE 2021 Theme">
  <a:themeElements>
    <a:clrScheme name="CBRE 2021">
      <a:dk1>
        <a:srgbClr val="425254"/>
      </a:dk1>
      <a:lt1>
        <a:srgbClr val="FFFFFF"/>
      </a:lt1>
      <a:dk2>
        <a:srgbClr val="DCD99A"/>
      </a:dk2>
      <a:lt2>
        <a:srgbClr val="7FBBAD"/>
      </a:lt2>
      <a:accent1>
        <a:srgbClr val="1F3765"/>
      </a:accent1>
      <a:accent2>
        <a:srgbClr val="3E7DA6"/>
      </a:accent2>
      <a:accent3>
        <a:srgbClr val="CAD1D3"/>
      </a:accent3>
      <a:accent4>
        <a:srgbClr val="96B3B6"/>
      </a:accent4>
      <a:accent5>
        <a:srgbClr val="7F8481"/>
      </a:accent5>
      <a:accent6>
        <a:srgbClr val="003D30"/>
      </a:accent6>
      <a:hlink>
        <a:srgbClr val="80BBAD"/>
      </a:hlink>
      <a:folHlink>
        <a:srgbClr val="CAD1D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29539C670C00849912711CA4D397B1E" ma:contentTypeVersion="14" ma:contentTypeDescription="Creare un nuovo documento." ma:contentTypeScope="" ma:versionID="7c6a78614a2281fdd31c49f438e0e997">
  <xsd:schema xmlns:xsd="http://www.w3.org/2001/XMLSchema" xmlns:xs="http://www.w3.org/2001/XMLSchema" xmlns:p="http://schemas.microsoft.com/office/2006/metadata/properties" xmlns:ns3="8aa0b7f2-2903-4543-a4c6-5e4dc2fcfecf" xmlns:ns4="d92a91c7-1a09-4e53-8620-001094ac9071" targetNamespace="http://schemas.microsoft.com/office/2006/metadata/properties" ma:root="true" ma:fieldsID="ca38c2e22de04e5fe09e1aaab0277d6a" ns3:_="" ns4:_="">
    <xsd:import namespace="8aa0b7f2-2903-4543-a4c6-5e4dc2fcfecf"/>
    <xsd:import namespace="d92a91c7-1a09-4e53-8620-001094ac90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0b7f2-2903-4543-a4c6-5e4dc2fcf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2a91c7-1a09-4e53-8620-001094ac907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17D7F2-39BD-4B66-8C71-2B1F6D283A09}">
  <ds:schemaRefs>
    <ds:schemaRef ds:uri="http://schemas.microsoft.com/sharepoint/v3/contenttype/forms"/>
  </ds:schemaRefs>
</ds:datastoreItem>
</file>

<file path=customXml/itemProps2.xml><?xml version="1.0" encoding="utf-8"?>
<ds:datastoreItem xmlns:ds="http://schemas.openxmlformats.org/officeDocument/2006/customXml" ds:itemID="{C896FF29-1466-4265-A6D3-3ED2B649B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0b7f2-2903-4543-a4c6-5e4dc2fcfecf"/>
    <ds:schemaRef ds:uri="d92a91c7-1a09-4e53-8620-001094ac9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D06686-D213-4AB6-B0DA-07B8AABEC4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2021_press_release_template</Template>
  <TotalTime>0</TotalTime>
  <Pages>2</Pages>
  <Words>480</Words>
  <Characters>2736</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CBRE</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Cottone, Francesca @ Milan</dc:creator>
  <cp:lastModifiedBy>GIANLUCA NATOLI</cp:lastModifiedBy>
  <cp:revision>2</cp:revision>
  <dcterms:created xsi:type="dcterms:W3CDTF">2022-06-15T18:35:00Z</dcterms:created>
  <dcterms:modified xsi:type="dcterms:W3CDTF">2022-06-15T18:35:00Z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0x010100C29539C670C00849912711CA4D397B1E</vt:lpwstr>
  </property>
  <property fmtid="{D5CDD505-2E9C-101B-9397-08002B2CF9AE}" pid="3" name="MSIP_Label_25b66a3f-23d5-47bf-b334-f79590e3341a_Enabled">
    <vt:lpwstr>true</vt:lpwstr>
  </property>
  <property fmtid="{D5CDD505-2E9C-101B-9397-08002B2CF9AE}" pid="4" name="MSIP_Label_25b66a3f-23d5-47bf-b334-f79590e3341a_SetDate">
    <vt:lpwstr>2022-06-15T18:35:23Z</vt:lpwstr>
  </property>
  <property fmtid="{D5CDD505-2E9C-101B-9397-08002B2CF9AE}" pid="5" name="MSIP_Label_25b66a3f-23d5-47bf-b334-f79590e3341a_Method">
    <vt:lpwstr>Privileged</vt:lpwstr>
  </property>
  <property fmtid="{D5CDD505-2E9C-101B-9397-08002B2CF9AE}" pid="6" name="MSIP_Label_25b66a3f-23d5-47bf-b334-f79590e3341a_Name">
    <vt:lpwstr>Pubblico</vt:lpwstr>
  </property>
  <property fmtid="{D5CDD505-2E9C-101B-9397-08002B2CF9AE}" pid="7" name="MSIP_Label_25b66a3f-23d5-47bf-b334-f79590e3341a_SiteId">
    <vt:lpwstr>dfe794a4-c273-408a-92de-2566d5a8e56b</vt:lpwstr>
  </property>
  <property fmtid="{D5CDD505-2E9C-101B-9397-08002B2CF9AE}" pid="8" name="MSIP_Label_25b66a3f-23d5-47bf-b334-f79590e3341a_ActionId">
    <vt:lpwstr>ab223fe7-7f24-474f-bab2-14de3a8257c1</vt:lpwstr>
  </property>
  <property fmtid="{D5CDD505-2E9C-101B-9397-08002B2CF9AE}" pid="9" name="MSIP_Label_25b66a3f-23d5-47bf-b334-f79590e3341a_ContentBits">
    <vt:lpwstr>0</vt:lpwstr>
  </property>
</Properties>
</file>