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E33" w14:textId="77777777" w:rsidR="00C02075" w:rsidRDefault="00890427" w:rsidP="008060AA">
      <w:pPr>
        <w:jc w:val="center"/>
        <w:rPr>
          <w:lang w:val="it-IT"/>
        </w:rPr>
      </w:pPr>
      <w:r w:rsidRPr="003471D3">
        <w:rPr>
          <w:b/>
          <w:bCs/>
          <w:lang w:val="it-IT"/>
        </w:rPr>
        <w:t>Davidson Kempner e Afendis acquisiscono Gelato d'Italia da DEA Capital e Olivi Group</w:t>
      </w:r>
      <w:r w:rsidR="00D62F77" w:rsidRPr="003471D3">
        <w:rPr>
          <w:b/>
          <w:bCs/>
          <w:lang w:val="it-IT"/>
        </w:rPr>
        <w:br/>
      </w:r>
      <w:r w:rsidR="00D62F77" w:rsidRPr="003471D3">
        <w:rPr>
          <w:lang w:val="it-IT"/>
        </w:rPr>
        <w:br/>
      </w:r>
    </w:p>
    <w:p w14:paraId="7BAAD71E" w14:textId="289837F6" w:rsidR="00890427" w:rsidRPr="00890427" w:rsidRDefault="00AB3506" w:rsidP="00C02075">
      <w:pPr>
        <w:jc w:val="both"/>
        <w:rPr>
          <w:lang w:val="it-IT"/>
        </w:rPr>
      </w:pPr>
      <w:r>
        <w:rPr>
          <w:lang w:val="it-IT"/>
        </w:rPr>
        <w:t xml:space="preserve">Londra, </w:t>
      </w:r>
      <w:r w:rsidR="006555F3">
        <w:rPr>
          <w:lang w:val="it-IT"/>
        </w:rPr>
        <w:t>1</w:t>
      </w:r>
      <w:r w:rsidR="005C3EDE">
        <w:rPr>
          <w:lang w:val="it-IT"/>
        </w:rPr>
        <w:t>4</w:t>
      </w:r>
      <w:r>
        <w:rPr>
          <w:lang w:val="it-IT"/>
        </w:rPr>
        <w:t xml:space="preserve"> luglio 2022 - I</w:t>
      </w:r>
      <w:r w:rsidR="00890427" w:rsidRPr="00890427">
        <w:rPr>
          <w:lang w:val="it-IT"/>
        </w:rPr>
        <w:t xml:space="preserve"> fondi di investimento </w:t>
      </w:r>
      <w:r w:rsidR="00890427">
        <w:rPr>
          <w:lang w:val="it-IT"/>
        </w:rPr>
        <w:t>assistiti</w:t>
      </w:r>
      <w:r w:rsidR="00890427" w:rsidRPr="00890427">
        <w:rPr>
          <w:lang w:val="it-IT"/>
        </w:rPr>
        <w:t xml:space="preserve"> da Davidson Kempner Capital Management LP ("Davidson Kempner") e Afendis Capital Management ("Afendis") </w:t>
      </w:r>
      <w:r>
        <w:rPr>
          <w:lang w:val="it-IT"/>
        </w:rPr>
        <w:t xml:space="preserve">annunciano la firma di </w:t>
      </w:r>
      <w:r w:rsidR="00890427" w:rsidRPr="00890427">
        <w:rPr>
          <w:lang w:val="it-IT"/>
        </w:rPr>
        <w:t xml:space="preserve">un </w:t>
      </w:r>
      <w:r w:rsidR="00F5606C">
        <w:rPr>
          <w:lang w:val="it-IT"/>
        </w:rPr>
        <w:t>A</w:t>
      </w:r>
      <w:r w:rsidR="00890427" w:rsidRPr="00890427">
        <w:rPr>
          <w:lang w:val="it-IT"/>
        </w:rPr>
        <w:t xml:space="preserve">ccordo </w:t>
      </w:r>
      <w:r w:rsidR="00F5606C">
        <w:rPr>
          <w:lang w:val="it-IT"/>
        </w:rPr>
        <w:t>D</w:t>
      </w:r>
      <w:r w:rsidR="00890427" w:rsidRPr="00890427">
        <w:rPr>
          <w:lang w:val="it-IT"/>
        </w:rPr>
        <w:t>efinitivo per acquisire il 100% del capitale sociale di Gelato d'Italia dagli attuali proprietari DEA Capital, Olivi Group e Marco Pellegrino. L'</w:t>
      </w:r>
      <w:r>
        <w:rPr>
          <w:lang w:val="it-IT"/>
        </w:rPr>
        <w:t xml:space="preserve">obiettivo è </w:t>
      </w:r>
      <w:r w:rsidR="00C54749">
        <w:rPr>
          <w:lang w:val="it-IT"/>
        </w:rPr>
        <w:t>finalizzare</w:t>
      </w:r>
      <w:r>
        <w:rPr>
          <w:lang w:val="it-IT"/>
        </w:rPr>
        <w:t xml:space="preserve"> nel più breve tempo possibile l’operazione, </w:t>
      </w:r>
      <w:r w:rsidR="00890427" w:rsidRPr="00890427">
        <w:rPr>
          <w:lang w:val="it-IT"/>
        </w:rPr>
        <w:t>a condizione che vengano rispettate le consuete condizioni</w:t>
      </w:r>
      <w:r w:rsidR="00C54749">
        <w:rPr>
          <w:lang w:val="it-IT"/>
        </w:rPr>
        <w:t xml:space="preserve"> previste per il closing</w:t>
      </w:r>
      <w:r w:rsidR="00890427" w:rsidRPr="00890427">
        <w:rPr>
          <w:lang w:val="it-IT"/>
        </w:rPr>
        <w:t>.</w:t>
      </w:r>
    </w:p>
    <w:p w14:paraId="63E0D489" w14:textId="5E9A356E" w:rsidR="0099670E" w:rsidRPr="0099670E" w:rsidRDefault="0099670E" w:rsidP="0099670E">
      <w:pPr>
        <w:jc w:val="both"/>
        <w:rPr>
          <w:lang w:val="it-IT"/>
        </w:rPr>
      </w:pPr>
      <w:r w:rsidRPr="0099670E">
        <w:rPr>
          <w:lang w:val="it-IT"/>
        </w:rPr>
        <w:t>Fondata negli anni '30 come gelateria nella regione di Reggio Emilia, Gelato d'Italia è il principale produttore indipendente di gelato in Italia</w:t>
      </w:r>
      <w:r w:rsidR="00674593">
        <w:rPr>
          <w:lang w:val="it-IT"/>
        </w:rPr>
        <w:t>,</w:t>
      </w:r>
      <w:r w:rsidRPr="0099670E">
        <w:rPr>
          <w:lang w:val="it-IT"/>
        </w:rPr>
        <w:t xml:space="preserve"> un </w:t>
      </w:r>
      <w:r w:rsidR="00F5606C">
        <w:rPr>
          <w:lang w:val="it-IT"/>
        </w:rPr>
        <w:t xml:space="preserve">importante </w:t>
      </w:r>
      <w:r w:rsidRPr="0099670E">
        <w:rPr>
          <w:lang w:val="it-IT"/>
        </w:rPr>
        <w:t xml:space="preserve">partner </w:t>
      </w:r>
      <w:r w:rsidR="003471D3">
        <w:rPr>
          <w:lang w:val="it-IT"/>
        </w:rPr>
        <w:t>produttivo</w:t>
      </w:r>
      <w:r w:rsidRPr="0099670E">
        <w:rPr>
          <w:lang w:val="it-IT"/>
        </w:rPr>
        <w:t xml:space="preserve"> per i leader mondiali </w:t>
      </w:r>
      <w:r w:rsidR="00674593">
        <w:rPr>
          <w:lang w:val="it-IT"/>
        </w:rPr>
        <w:t>nel settore del</w:t>
      </w:r>
      <w:r w:rsidRPr="0099670E">
        <w:rPr>
          <w:lang w:val="it-IT"/>
        </w:rPr>
        <w:t xml:space="preserve"> gelato e per i rivenditori. Negli ultimi cinque anni, l'azienda è quasi triplicata in termini di fatturato, </w:t>
      </w:r>
      <w:r w:rsidR="003471D3">
        <w:rPr>
          <w:lang w:val="it-IT"/>
        </w:rPr>
        <w:t>sviluppando</w:t>
      </w:r>
      <w:r w:rsidRPr="0099670E">
        <w:rPr>
          <w:lang w:val="it-IT"/>
        </w:rPr>
        <w:t xml:space="preserve"> le proprie capacità di innovazione e produzione.</w:t>
      </w:r>
    </w:p>
    <w:p w14:paraId="108C94AB" w14:textId="358A2B20" w:rsidR="0099670E" w:rsidRPr="0099670E" w:rsidRDefault="0099670E" w:rsidP="0099670E">
      <w:pPr>
        <w:jc w:val="both"/>
        <w:rPr>
          <w:lang w:val="it-IT"/>
        </w:rPr>
      </w:pPr>
      <w:r w:rsidRPr="0099670E">
        <w:rPr>
          <w:lang w:val="it-IT"/>
        </w:rPr>
        <w:t>''Questo è un passo importante per Gelato d'Italia</w:t>
      </w:r>
      <w:r w:rsidR="00C75A01">
        <w:rPr>
          <w:lang w:val="it-IT"/>
        </w:rPr>
        <w:t>,</w:t>
      </w:r>
      <w:r w:rsidR="00674593">
        <w:rPr>
          <w:lang w:val="it-IT"/>
        </w:rPr>
        <w:t xml:space="preserve"> in un momento in cui </w:t>
      </w:r>
      <w:r w:rsidR="00C75A01">
        <w:rPr>
          <w:lang w:val="it-IT"/>
        </w:rPr>
        <w:t>i nostri team continuano a lavorare per</w:t>
      </w:r>
      <w:r w:rsidRPr="0099670E">
        <w:rPr>
          <w:lang w:val="it-IT"/>
        </w:rPr>
        <w:t xml:space="preserve"> realizzare </w:t>
      </w:r>
      <w:r w:rsidR="00C75A01">
        <w:rPr>
          <w:lang w:val="it-IT"/>
        </w:rPr>
        <w:t>il nostro progetto</w:t>
      </w:r>
      <w:r w:rsidRPr="0099670E">
        <w:rPr>
          <w:lang w:val="it-IT"/>
        </w:rPr>
        <w:t xml:space="preserve"> di diventare un produttore di gelato</w:t>
      </w:r>
      <w:r w:rsidR="00674593">
        <w:rPr>
          <w:lang w:val="it-IT"/>
        </w:rPr>
        <w:t xml:space="preserve"> di eccellenza</w:t>
      </w:r>
      <w:r w:rsidRPr="0099670E">
        <w:rPr>
          <w:lang w:val="it-IT"/>
        </w:rPr>
        <w:t xml:space="preserve"> </w:t>
      </w:r>
      <w:r w:rsidR="00C75A01">
        <w:rPr>
          <w:lang w:val="it-IT"/>
        </w:rPr>
        <w:t>a</w:t>
      </w:r>
      <w:r w:rsidRPr="0099670E">
        <w:rPr>
          <w:lang w:val="it-IT"/>
        </w:rPr>
        <w:t xml:space="preserve"> livello mondiale</w:t>
      </w:r>
      <w:r w:rsidR="00F00428">
        <w:rPr>
          <w:lang w:val="it-IT"/>
        </w:rPr>
        <w:t>, guidato dall’innovazione</w:t>
      </w:r>
      <w:r w:rsidRPr="0099670E">
        <w:rPr>
          <w:lang w:val="it-IT"/>
        </w:rPr>
        <w:t>. Siamo profondamente grati agli attuali azionisti per il loro costante sostegno, la loro leadership e la loro guida negli ultimi anni", ha dichiarato Marco Pellegrin</w:t>
      </w:r>
      <w:r w:rsidR="006555F3">
        <w:rPr>
          <w:lang w:val="it-IT"/>
        </w:rPr>
        <w:t>o</w:t>
      </w:r>
      <w:r w:rsidRPr="0099670E">
        <w:rPr>
          <w:lang w:val="it-IT"/>
        </w:rPr>
        <w:t>, Amministratore Delegato di Gelato d'Italia.</w:t>
      </w:r>
    </w:p>
    <w:p w14:paraId="3A53B4F7" w14:textId="76863E60" w:rsidR="00D62F77" w:rsidRDefault="0099670E" w:rsidP="004471B9">
      <w:pPr>
        <w:jc w:val="both"/>
        <w:rPr>
          <w:lang w:val="it-IT"/>
        </w:rPr>
      </w:pPr>
      <w:r w:rsidRPr="0099670E">
        <w:rPr>
          <w:lang w:val="it-IT"/>
        </w:rPr>
        <w:t xml:space="preserve">"Gelato d'Italia è uno dei player di </w:t>
      </w:r>
      <w:r w:rsidR="00976A3D">
        <w:rPr>
          <w:lang w:val="it-IT"/>
        </w:rPr>
        <w:t xml:space="preserve">dimensioni rilevanti </w:t>
      </w:r>
      <w:r w:rsidRPr="0099670E">
        <w:rPr>
          <w:lang w:val="it-IT"/>
        </w:rPr>
        <w:t xml:space="preserve">in più rapida crescita nel settore del gelato e siamo entusiasti di poter contribuire a questo percorso", ha dichiarato Yeşim Kanburoglu Ilbak, Partner di Afendis Capital Management. "Il consumo di gelato sta vivendo una crescita robusta, in particolare durante la pandemia, e Gelato d'Italia è ben posizionata per </w:t>
      </w:r>
      <w:r w:rsidR="00976A3D">
        <w:rPr>
          <w:lang w:val="it-IT"/>
        </w:rPr>
        <w:t xml:space="preserve">beneficiare di </w:t>
      </w:r>
      <w:r w:rsidRPr="0099670E">
        <w:rPr>
          <w:lang w:val="it-IT"/>
        </w:rPr>
        <w:t>questi trend di crescita. L'azienda ha un team di gestione forte, una presenza consolidata nei principali mercati e una selezione di prodotti in espansione.  Non vediamo l'ora di lavorare con il management team per sviluppare ulteriormente queste capacità".</w:t>
      </w:r>
    </w:p>
    <w:p w14:paraId="1713F19F" w14:textId="73292744" w:rsidR="00F00428" w:rsidRDefault="00F00428" w:rsidP="004471B9">
      <w:pPr>
        <w:jc w:val="both"/>
        <w:rPr>
          <w:lang w:val="it-IT"/>
        </w:rPr>
      </w:pPr>
    </w:p>
    <w:p w14:paraId="0CD458FD" w14:textId="496689FF" w:rsidR="00F00428" w:rsidRDefault="00F00428" w:rsidP="004471B9">
      <w:pPr>
        <w:jc w:val="both"/>
        <w:rPr>
          <w:lang w:val="it-IT"/>
        </w:rPr>
      </w:pPr>
    </w:p>
    <w:p w14:paraId="3D75F717" w14:textId="77674B99" w:rsidR="00D62F77" w:rsidRPr="00976A3D" w:rsidRDefault="00D62F77" w:rsidP="004471B9">
      <w:pPr>
        <w:jc w:val="both"/>
        <w:rPr>
          <w:b/>
          <w:bCs/>
          <w:lang w:val="it-IT"/>
        </w:rPr>
      </w:pPr>
      <w:r w:rsidRPr="00976A3D">
        <w:rPr>
          <w:b/>
          <w:bCs/>
          <w:lang w:val="it-IT"/>
        </w:rPr>
        <w:t>Davidson Kempner Capital Management LP</w:t>
      </w:r>
    </w:p>
    <w:p w14:paraId="1A888149" w14:textId="08E5EAA4" w:rsidR="00C02075" w:rsidRPr="004471B9" w:rsidRDefault="00C02075" w:rsidP="004471B9">
      <w:pPr>
        <w:jc w:val="both"/>
        <w:rPr>
          <w:lang w:val="it-IT"/>
        </w:rPr>
      </w:pPr>
      <w:r w:rsidRPr="00C02075">
        <w:rPr>
          <w:lang w:val="it-IT"/>
        </w:rPr>
        <w:t>Davidson Kempner Capital Management LP è una società di gestione degli investimenti globale con oltre 39 anni di esperienza e un'attenzione particolare agli investimenti</w:t>
      </w:r>
      <w:r w:rsidR="00976A3D">
        <w:rPr>
          <w:lang w:val="it-IT"/>
        </w:rPr>
        <w:t>basati sui</w:t>
      </w:r>
      <w:r w:rsidRPr="00C02075">
        <w:rPr>
          <w:lang w:val="it-IT"/>
        </w:rPr>
        <w:t xml:space="preserve"> fondamentali con un approccio multi-</w:t>
      </w:r>
      <w:r w:rsidR="00976A3D">
        <w:rPr>
          <w:lang w:val="it-IT"/>
        </w:rPr>
        <w:t>strategy</w:t>
      </w:r>
      <w:r w:rsidRPr="00C02075">
        <w:rPr>
          <w:lang w:val="it-IT"/>
        </w:rPr>
        <w:t xml:space="preserve">. Davidson Kempner ha più di 38 miliardi di dollari di asset in gestione e oltre 450 dipendenti in sei uffici: New York, Philadelphia, Londra, Dublino, Hong Kong e Shenzhen.  </w:t>
      </w:r>
      <w:r w:rsidRPr="004471B9">
        <w:rPr>
          <w:lang w:val="it-IT"/>
        </w:rPr>
        <w:t xml:space="preserve">Per ulteriori informazioni: </w:t>
      </w:r>
      <w:hyperlink r:id="rId5" w:history="1">
        <w:r w:rsidRPr="004471B9">
          <w:rPr>
            <w:rStyle w:val="Collegamentoipertestuale"/>
            <w:lang w:val="it-IT"/>
          </w:rPr>
          <w:t>www.davidsonkempner.com</w:t>
        </w:r>
      </w:hyperlink>
      <w:r w:rsidRPr="004471B9">
        <w:rPr>
          <w:lang w:val="it-IT"/>
        </w:rPr>
        <w:t>.</w:t>
      </w:r>
    </w:p>
    <w:p w14:paraId="34B682E0" w14:textId="77777777" w:rsidR="004471B9" w:rsidRDefault="004471B9" w:rsidP="004471B9">
      <w:pPr>
        <w:jc w:val="both"/>
        <w:rPr>
          <w:b/>
          <w:bCs/>
          <w:lang w:val="it-IT"/>
        </w:rPr>
      </w:pPr>
    </w:p>
    <w:p w14:paraId="2F96395A" w14:textId="6206AA0C" w:rsidR="00B80DA6" w:rsidRPr="004471B9" w:rsidRDefault="00B80DA6" w:rsidP="004471B9">
      <w:pPr>
        <w:jc w:val="both"/>
        <w:rPr>
          <w:b/>
          <w:bCs/>
          <w:lang w:val="it-IT"/>
        </w:rPr>
      </w:pPr>
      <w:r w:rsidRPr="004471B9">
        <w:rPr>
          <w:b/>
          <w:bCs/>
          <w:lang w:val="it-IT"/>
        </w:rPr>
        <w:t xml:space="preserve">Afendis Capital Management </w:t>
      </w:r>
    </w:p>
    <w:p w14:paraId="093788CD" w14:textId="1E7672FD" w:rsidR="00C02075" w:rsidRPr="00C02075" w:rsidRDefault="00C02075" w:rsidP="004471B9">
      <w:pPr>
        <w:jc w:val="both"/>
        <w:rPr>
          <w:lang w:val="it-IT"/>
        </w:rPr>
      </w:pPr>
      <w:r w:rsidRPr="00C02075">
        <w:rPr>
          <w:lang w:val="it-IT"/>
        </w:rPr>
        <w:t>Afendis Capital Management è un investitore specializzato nel settore alimentare e farmaceutico europeo.</w:t>
      </w:r>
    </w:p>
    <w:p w14:paraId="09462696" w14:textId="77777777" w:rsidR="00F00428" w:rsidRPr="004471B9" w:rsidRDefault="00F00428" w:rsidP="004471B9">
      <w:pPr>
        <w:spacing w:after="0" w:line="240" w:lineRule="auto"/>
        <w:jc w:val="both"/>
        <w:rPr>
          <w:b/>
          <w:bCs/>
          <w:lang w:val="it-IT"/>
        </w:rPr>
      </w:pPr>
    </w:p>
    <w:p w14:paraId="1EFC65E9" w14:textId="77777777" w:rsidR="00F00428" w:rsidRPr="004471B9" w:rsidRDefault="00F00428" w:rsidP="00F00428">
      <w:pPr>
        <w:spacing w:after="0" w:line="240" w:lineRule="auto"/>
        <w:jc w:val="both"/>
        <w:rPr>
          <w:b/>
          <w:bCs/>
          <w:lang w:val="it-IT"/>
        </w:rPr>
      </w:pPr>
    </w:p>
    <w:p w14:paraId="14B3313C" w14:textId="77777777" w:rsidR="00F00428" w:rsidRPr="004471B9" w:rsidRDefault="00F00428" w:rsidP="00F00428">
      <w:pPr>
        <w:spacing w:after="0" w:line="240" w:lineRule="auto"/>
        <w:jc w:val="both"/>
        <w:rPr>
          <w:b/>
          <w:bCs/>
          <w:lang w:val="it-IT"/>
        </w:rPr>
      </w:pPr>
    </w:p>
    <w:p w14:paraId="03AB3B38" w14:textId="41E5BA9D" w:rsidR="00DA3D24" w:rsidRPr="004471B9" w:rsidRDefault="00F00428" w:rsidP="00F00428">
      <w:pPr>
        <w:spacing w:after="0" w:line="240" w:lineRule="auto"/>
        <w:jc w:val="both"/>
        <w:rPr>
          <w:b/>
          <w:bCs/>
          <w:lang w:val="it-IT"/>
        </w:rPr>
      </w:pPr>
      <w:r w:rsidRPr="004471B9">
        <w:rPr>
          <w:b/>
          <w:bCs/>
          <w:lang w:val="it-IT"/>
        </w:rPr>
        <w:t>Per maggiori informazioni:</w:t>
      </w:r>
    </w:p>
    <w:p w14:paraId="6EA3E3D5" w14:textId="77777777" w:rsidR="00F00428" w:rsidRPr="004471B9" w:rsidRDefault="00F00428" w:rsidP="00F00428">
      <w:pPr>
        <w:spacing w:after="0" w:line="240" w:lineRule="auto"/>
        <w:jc w:val="both"/>
        <w:rPr>
          <w:u w:val="single"/>
          <w:lang w:val="it-IT"/>
        </w:rPr>
      </w:pPr>
    </w:p>
    <w:p w14:paraId="2FB3224F" w14:textId="77777777" w:rsidR="00F00428" w:rsidRPr="004471B9" w:rsidRDefault="00F00428" w:rsidP="00F00428">
      <w:pPr>
        <w:spacing w:after="0" w:line="240" w:lineRule="auto"/>
        <w:jc w:val="both"/>
        <w:rPr>
          <w:u w:val="single"/>
          <w:lang w:val="it-IT"/>
        </w:rPr>
        <w:sectPr w:rsidR="00F00428" w:rsidRPr="004471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AB499" w14:textId="58090F7C" w:rsidR="00DA3D24" w:rsidRPr="004471B9" w:rsidRDefault="00DA3D24" w:rsidP="00F00428">
      <w:pPr>
        <w:spacing w:after="0" w:line="240" w:lineRule="auto"/>
        <w:jc w:val="both"/>
        <w:rPr>
          <w:u w:val="single"/>
          <w:lang w:val="it-IT"/>
        </w:rPr>
      </w:pPr>
      <w:r w:rsidRPr="004471B9">
        <w:rPr>
          <w:u w:val="single"/>
          <w:lang w:val="it-IT"/>
        </w:rPr>
        <w:t>Greenbrook</w:t>
      </w:r>
    </w:p>
    <w:p w14:paraId="4761A774" w14:textId="77777777" w:rsidR="00F00428" w:rsidRPr="004471B9" w:rsidRDefault="00F00428" w:rsidP="00F00428">
      <w:pPr>
        <w:spacing w:after="0" w:line="240" w:lineRule="auto"/>
        <w:jc w:val="both"/>
        <w:rPr>
          <w:lang w:val="it-IT"/>
        </w:rPr>
      </w:pPr>
    </w:p>
    <w:p w14:paraId="383F32EA" w14:textId="6F7AA974" w:rsidR="00DA3D24" w:rsidRPr="004471B9" w:rsidRDefault="00DA3D24" w:rsidP="00F00428">
      <w:pPr>
        <w:spacing w:after="0" w:line="240" w:lineRule="auto"/>
        <w:jc w:val="both"/>
        <w:rPr>
          <w:lang w:val="it-IT"/>
        </w:rPr>
      </w:pPr>
      <w:r w:rsidRPr="004471B9">
        <w:rPr>
          <w:lang w:val="it-IT"/>
        </w:rPr>
        <w:t xml:space="preserve">Rob White </w:t>
      </w:r>
      <w:r w:rsidR="004471B9">
        <w:rPr>
          <w:lang w:val="it-IT"/>
        </w:rPr>
        <w:t xml:space="preserve">e </w:t>
      </w:r>
      <w:r w:rsidRPr="004471B9">
        <w:rPr>
          <w:lang w:val="it-IT"/>
        </w:rPr>
        <w:t>Teresa Berezowski</w:t>
      </w:r>
    </w:p>
    <w:p w14:paraId="6B9112F9" w14:textId="77777777" w:rsidR="00DA3D24" w:rsidRPr="003731BB" w:rsidRDefault="00DA3D24" w:rsidP="004471B9">
      <w:pPr>
        <w:spacing w:after="0" w:line="240" w:lineRule="auto"/>
        <w:ind w:right="-399"/>
        <w:jc w:val="both"/>
      </w:pPr>
      <w:r w:rsidRPr="003731BB">
        <w:t>Email: davidsonkempner@greenbrook</w:t>
      </w:r>
      <w:r>
        <w:t>advisory</w:t>
      </w:r>
      <w:r w:rsidRPr="003731BB">
        <w:t xml:space="preserve">.com </w:t>
      </w:r>
    </w:p>
    <w:p w14:paraId="2C2D8416" w14:textId="71F5A3C0" w:rsidR="00F51888" w:rsidRPr="00982E90" w:rsidRDefault="00DA3D24" w:rsidP="00F00428">
      <w:pPr>
        <w:spacing w:after="0" w:line="240" w:lineRule="auto"/>
        <w:jc w:val="both"/>
      </w:pPr>
      <w:r w:rsidRPr="00982E90">
        <w:t>Tel: +44 (0) 20 7952-2000</w:t>
      </w:r>
    </w:p>
    <w:p w14:paraId="47D1D5EF" w14:textId="2AA393BA" w:rsidR="00F00428" w:rsidRPr="00982E90" w:rsidRDefault="00F00428" w:rsidP="00F00428">
      <w:pPr>
        <w:pStyle w:val="Default"/>
        <w:rPr>
          <w:sz w:val="22"/>
          <w:szCs w:val="22"/>
          <w:u w:val="single"/>
          <w:lang w:val="en-US"/>
        </w:rPr>
      </w:pPr>
    </w:p>
    <w:p w14:paraId="4A38F270" w14:textId="39749055" w:rsidR="00F5606C" w:rsidRPr="00F5606C" w:rsidRDefault="00F5606C" w:rsidP="00F00428">
      <w:pPr>
        <w:pStyle w:val="Default"/>
        <w:rPr>
          <w:sz w:val="22"/>
          <w:szCs w:val="22"/>
          <w:u w:val="single"/>
        </w:rPr>
      </w:pPr>
      <w:r w:rsidRPr="00F5606C">
        <w:rPr>
          <w:sz w:val="22"/>
          <w:szCs w:val="22"/>
          <w:u w:val="single"/>
        </w:rPr>
        <w:t xml:space="preserve">Community </w:t>
      </w:r>
    </w:p>
    <w:p w14:paraId="5FA32F02" w14:textId="77777777" w:rsidR="00F5606C" w:rsidRPr="008B3079" w:rsidRDefault="00F5606C" w:rsidP="00F00428">
      <w:pPr>
        <w:pStyle w:val="Default"/>
        <w:rPr>
          <w:sz w:val="22"/>
          <w:szCs w:val="22"/>
        </w:rPr>
      </w:pPr>
    </w:p>
    <w:p w14:paraId="124F5A3D" w14:textId="2295A5CF" w:rsidR="00F5606C" w:rsidRPr="006555F3" w:rsidRDefault="00F5606C" w:rsidP="00982E90">
      <w:pPr>
        <w:spacing w:after="0" w:line="240" w:lineRule="auto"/>
        <w:ind w:right="-399"/>
        <w:jc w:val="both"/>
        <w:rPr>
          <w:lang w:val="it-IT"/>
        </w:rPr>
      </w:pPr>
      <w:r w:rsidRPr="006555F3">
        <w:rPr>
          <w:lang w:val="it-IT"/>
        </w:rPr>
        <w:t xml:space="preserve">Roberto Patriarca </w:t>
      </w:r>
      <w:r w:rsidR="004471B9" w:rsidRPr="006555F3">
        <w:rPr>
          <w:lang w:val="it-IT"/>
        </w:rPr>
        <w:t>e Sara Bortolin</w:t>
      </w:r>
    </w:p>
    <w:p w14:paraId="4BA4250D" w14:textId="5DD537BF" w:rsidR="00F5606C" w:rsidRPr="00982E90" w:rsidRDefault="00F5606C" w:rsidP="00982E90">
      <w:pPr>
        <w:spacing w:after="0" w:line="240" w:lineRule="auto"/>
        <w:ind w:right="-399"/>
        <w:jc w:val="both"/>
      </w:pPr>
      <w:r w:rsidRPr="00982E90">
        <w:t>E</w:t>
      </w:r>
      <w:r w:rsidR="004471B9" w:rsidRPr="00982E90">
        <w:t>mail</w:t>
      </w:r>
      <w:r w:rsidRPr="00982E90">
        <w:t xml:space="preserve">: </w:t>
      </w:r>
      <w:hyperlink r:id="rId6" w:history="1">
        <w:r w:rsidR="00982E90" w:rsidRPr="00982E90">
          <w:t xml:space="preserve"> davidsonkempner@community.it</w:t>
        </w:r>
      </w:hyperlink>
      <w:r w:rsidRPr="00982E90">
        <w:t xml:space="preserve">  </w:t>
      </w:r>
    </w:p>
    <w:p w14:paraId="31E5FEA2" w14:textId="7768EDE0" w:rsidR="004471B9" w:rsidRPr="00982E90" w:rsidRDefault="004471B9" w:rsidP="00982E90">
      <w:pPr>
        <w:spacing w:after="0" w:line="240" w:lineRule="auto"/>
        <w:ind w:right="-399"/>
        <w:jc w:val="both"/>
      </w:pPr>
      <w:r w:rsidRPr="00982E90">
        <w:t>T</w:t>
      </w:r>
      <w:r w:rsidR="00982E90" w:rsidRPr="00982E90">
        <w:t>el</w:t>
      </w:r>
      <w:r w:rsidRPr="00982E90">
        <w:t xml:space="preserve">: + 39 335 6509568 </w:t>
      </w:r>
    </w:p>
    <w:p w14:paraId="0637ED9F" w14:textId="77777777" w:rsidR="00F00428" w:rsidRPr="00982E90" w:rsidRDefault="00F00428" w:rsidP="00F5606C">
      <w:pPr>
        <w:jc w:val="both"/>
        <w:sectPr w:rsidR="00F00428" w:rsidRPr="00982E90" w:rsidSect="004471B9">
          <w:type w:val="continuous"/>
          <w:pgSz w:w="12240" w:h="15840"/>
          <w:pgMar w:top="1440" w:right="1440" w:bottom="1440" w:left="1440" w:header="720" w:footer="720" w:gutter="0"/>
          <w:cols w:num="2" w:space="802"/>
          <w:docGrid w:linePitch="360"/>
        </w:sectPr>
      </w:pPr>
    </w:p>
    <w:p w14:paraId="13AC91AB" w14:textId="77777777" w:rsidR="00F5606C" w:rsidRPr="00982E90" w:rsidRDefault="00F5606C" w:rsidP="00F5606C">
      <w:pPr>
        <w:jc w:val="both"/>
      </w:pPr>
    </w:p>
    <w:p w14:paraId="7797E0ED" w14:textId="77777777" w:rsidR="00F5606C" w:rsidRPr="00982E90" w:rsidRDefault="00F5606C" w:rsidP="00E75F2E">
      <w:pPr>
        <w:jc w:val="both"/>
      </w:pPr>
    </w:p>
    <w:sectPr w:rsidR="00F5606C" w:rsidRPr="00982E90" w:rsidSect="00F004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7"/>
    <w:rsid w:val="00025971"/>
    <w:rsid w:val="00034F7C"/>
    <w:rsid w:val="00047876"/>
    <w:rsid w:val="000902C1"/>
    <w:rsid w:val="000B273C"/>
    <w:rsid w:val="000B3E69"/>
    <w:rsid w:val="000E0252"/>
    <w:rsid w:val="001019C1"/>
    <w:rsid w:val="00131030"/>
    <w:rsid w:val="001604A9"/>
    <w:rsid w:val="00185FF0"/>
    <w:rsid w:val="001A6F48"/>
    <w:rsid w:val="001B1FD0"/>
    <w:rsid w:val="001C2DD9"/>
    <w:rsid w:val="002065E9"/>
    <w:rsid w:val="00245412"/>
    <w:rsid w:val="00275E94"/>
    <w:rsid w:val="002943CF"/>
    <w:rsid w:val="00294F7E"/>
    <w:rsid w:val="002A1AD6"/>
    <w:rsid w:val="002C66DA"/>
    <w:rsid w:val="002D7DCB"/>
    <w:rsid w:val="00311355"/>
    <w:rsid w:val="003465A9"/>
    <w:rsid w:val="003471D3"/>
    <w:rsid w:val="003B7C6A"/>
    <w:rsid w:val="003C670F"/>
    <w:rsid w:val="003D5B63"/>
    <w:rsid w:val="00404F48"/>
    <w:rsid w:val="004079BE"/>
    <w:rsid w:val="004429C2"/>
    <w:rsid w:val="004471B9"/>
    <w:rsid w:val="00470776"/>
    <w:rsid w:val="00474FFA"/>
    <w:rsid w:val="004C3F2B"/>
    <w:rsid w:val="004E64C1"/>
    <w:rsid w:val="005236AE"/>
    <w:rsid w:val="00575A0E"/>
    <w:rsid w:val="00580A14"/>
    <w:rsid w:val="00594434"/>
    <w:rsid w:val="005A71BD"/>
    <w:rsid w:val="005C3EDE"/>
    <w:rsid w:val="005E31B4"/>
    <w:rsid w:val="00614E91"/>
    <w:rsid w:val="00623C0F"/>
    <w:rsid w:val="00640B69"/>
    <w:rsid w:val="00644DA9"/>
    <w:rsid w:val="006555F3"/>
    <w:rsid w:val="00657262"/>
    <w:rsid w:val="006576E9"/>
    <w:rsid w:val="00674593"/>
    <w:rsid w:val="00680D82"/>
    <w:rsid w:val="006D60DD"/>
    <w:rsid w:val="006F5F09"/>
    <w:rsid w:val="00712C57"/>
    <w:rsid w:val="00717D20"/>
    <w:rsid w:val="0074638A"/>
    <w:rsid w:val="007819A2"/>
    <w:rsid w:val="00782216"/>
    <w:rsid w:val="007A2741"/>
    <w:rsid w:val="007B400B"/>
    <w:rsid w:val="007B5FBF"/>
    <w:rsid w:val="007B6812"/>
    <w:rsid w:val="007C1BE6"/>
    <w:rsid w:val="007D3F3B"/>
    <w:rsid w:val="008060AA"/>
    <w:rsid w:val="008211B6"/>
    <w:rsid w:val="00826C23"/>
    <w:rsid w:val="00860F06"/>
    <w:rsid w:val="00890427"/>
    <w:rsid w:val="00892670"/>
    <w:rsid w:val="00897664"/>
    <w:rsid w:val="008C4354"/>
    <w:rsid w:val="008D5B3E"/>
    <w:rsid w:val="009039F3"/>
    <w:rsid w:val="00904CFB"/>
    <w:rsid w:val="00955B7B"/>
    <w:rsid w:val="0095627C"/>
    <w:rsid w:val="00976A3D"/>
    <w:rsid w:val="00976C20"/>
    <w:rsid w:val="00982E90"/>
    <w:rsid w:val="00985E61"/>
    <w:rsid w:val="0099670E"/>
    <w:rsid w:val="009A5E89"/>
    <w:rsid w:val="009D59F4"/>
    <w:rsid w:val="00A14236"/>
    <w:rsid w:val="00A52A72"/>
    <w:rsid w:val="00A77096"/>
    <w:rsid w:val="00A85619"/>
    <w:rsid w:val="00AB3506"/>
    <w:rsid w:val="00B53201"/>
    <w:rsid w:val="00B80DA6"/>
    <w:rsid w:val="00BC5FBA"/>
    <w:rsid w:val="00BD0BB4"/>
    <w:rsid w:val="00BD1ED5"/>
    <w:rsid w:val="00BF25C7"/>
    <w:rsid w:val="00C02075"/>
    <w:rsid w:val="00C14021"/>
    <w:rsid w:val="00C32F8E"/>
    <w:rsid w:val="00C54749"/>
    <w:rsid w:val="00C75A01"/>
    <w:rsid w:val="00CA73CB"/>
    <w:rsid w:val="00CB5E33"/>
    <w:rsid w:val="00CD6D40"/>
    <w:rsid w:val="00D23FDF"/>
    <w:rsid w:val="00D62F77"/>
    <w:rsid w:val="00D720A2"/>
    <w:rsid w:val="00D86DCE"/>
    <w:rsid w:val="00DA159B"/>
    <w:rsid w:val="00DA3D24"/>
    <w:rsid w:val="00DB2678"/>
    <w:rsid w:val="00DB32FF"/>
    <w:rsid w:val="00DD4D47"/>
    <w:rsid w:val="00DF0C41"/>
    <w:rsid w:val="00E26B14"/>
    <w:rsid w:val="00E35FC8"/>
    <w:rsid w:val="00E60611"/>
    <w:rsid w:val="00E62A0B"/>
    <w:rsid w:val="00E701C9"/>
    <w:rsid w:val="00E75F2E"/>
    <w:rsid w:val="00E81FBC"/>
    <w:rsid w:val="00EA732D"/>
    <w:rsid w:val="00EB19B6"/>
    <w:rsid w:val="00EB43B2"/>
    <w:rsid w:val="00F00428"/>
    <w:rsid w:val="00F155E9"/>
    <w:rsid w:val="00F51888"/>
    <w:rsid w:val="00F53B49"/>
    <w:rsid w:val="00F5606C"/>
    <w:rsid w:val="00F56E58"/>
    <w:rsid w:val="00F91402"/>
    <w:rsid w:val="00FA7363"/>
    <w:rsid w:val="00FA74E5"/>
    <w:rsid w:val="00FC4683"/>
    <w:rsid w:val="05ECFE90"/>
    <w:rsid w:val="12A5BC2C"/>
    <w:rsid w:val="16ABC83B"/>
    <w:rsid w:val="26308B1C"/>
    <w:rsid w:val="35F7D233"/>
    <w:rsid w:val="44E43805"/>
    <w:rsid w:val="51A992B0"/>
    <w:rsid w:val="6F53A624"/>
    <w:rsid w:val="754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5CB0"/>
  <w15:chartTrackingRefBased/>
  <w15:docId w15:val="{42F8D97F-CF28-40C3-8675-BF51F1C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2F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F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6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66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66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6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6D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75A0E"/>
    <w:pPr>
      <w:spacing w:after="0" w:line="240" w:lineRule="auto"/>
    </w:pPr>
  </w:style>
  <w:style w:type="paragraph" w:customStyle="1" w:styleId="Default">
    <w:name w:val="Default"/>
    <w:rsid w:val="00F56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davidsonkempner@community.it" TargetMode="External"/><Relationship Id="rId5" Type="http://schemas.openxmlformats.org/officeDocument/2006/relationships/hyperlink" Target="http://www.davidsonkemp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3EEA-819A-43DE-B541-17FE41D4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Links>
    <vt:vector size="6" baseType="variant"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http://www.davidsonkempner.com/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Shiver</dc:creator>
  <cp:keywords/>
  <dc:description/>
  <cp:lastModifiedBy>Beatrice Grosso</cp:lastModifiedBy>
  <cp:revision>3</cp:revision>
  <dcterms:created xsi:type="dcterms:W3CDTF">2022-07-13T16:04:00Z</dcterms:created>
  <dcterms:modified xsi:type="dcterms:W3CDTF">2022-07-14T07:11:00Z</dcterms:modified>
</cp:coreProperties>
</file>