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11CCA" w14:textId="77777777" w:rsidR="009E1CBC" w:rsidRPr="00985516" w:rsidRDefault="009E1CBC" w:rsidP="009E1CBC">
      <w:pPr>
        <w:shd w:val="clear" w:color="auto" w:fill="007C66"/>
        <w:ind w:left="142"/>
        <w:jc w:val="center"/>
        <w:rPr>
          <w:rFonts w:ascii="Century Gothic" w:hAnsi="Century Gothic"/>
          <w:noProof/>
          <w:color w:val="003366"/>
          <w:sz w:val="4"/>
          <w:szCs w:val="4"/>
        </w:rPr>
      </w:pPr>
    </w:p>
    <w:p w14:paraId="6D0A3078" w14:textId="31E2225A" w:rsidR="009E1CBC" w:rsidRDefault="009E1CBC" w:rsidP="009E1CBC">
      <w:pPr>
        <w:shd w:val="clear" w:color="auto" w:fill="007C66"/>
        <w:ind w:left="142"/>
        <w:jc w:val="center"/>
        <w:rPr>
          <w:rFonts w:ascii="Century Gothic" w:hAnsi="Century Gothic"/>
          <w:noProof/>
          <w:color w:val="003366"/>
          <w:sz w:val="20"/>
          <w:szCs w:val="20"/>
        </w:rPr>
      </w:pPr>
    </w:p>
    <w:p w14:paraId="14B74333" w14:textId="4F34E02C" w:rsidR="009E1CBC" w:rsidRDefault="009630E6" w:rsidP="009E1CBC">
      <w:pPr>
        <w:shd w:val="clear" w:color="auto" w:fill="007C66"/>
        <w:ind w:left="142"/>
        <w:jc w:val="center"/>
        <w:rPr>
          <w:rFonts w:ascii="Century Gothic" w:hAnsi="Century Gothic" w:cs="Tahoma"/>
          <w:b/>
          <w:bCs/>
          <w:color w:val="FFFFFF" w:themeColor="background1"/>
          <w:szCs w:val="24"/>
        </w:rPr>
      </w:pPr>
      <w:r w:rsidRPr="009630E6">
        <w:rPr>
          <w:rFonts w:ascii="Century Gothic" w:hAnsi="Century Gothic" w:cs="Tahoma"/>
          <w:b/>
          <w:bCs/>
          <w:color w:val="FFFFFF" w:themeColor="background1"/>
          <w:szCs w:val="24"/>
        </w:rPr>
        <w:t>Ricotto entra a far parte di Sitra, gruppo di trasport</w:t>
      </w:r>
      <w:r w:rsidR="005912FE">
        <w:rPr>
          <w:rFonts w:ascii="Century Gothic" w:hAnsi="Century Gothic" w:cs="Tahoma"/>
          <w:b/>
          <w:bCs/>
          <w:color w:val="FFFFFF" w:themeColor="background1"/>
          <w:szCs w:val="24"/>
        </w:rPr>
        <w:t xml:space="preserve">i e logistica </w:t>
      </w:r>
      <w:r w:rsidRPr="009630E6">
        <w:rPr>
          <w:rFonts w:ascii="Century Gothic" w:hAnsi="Century Gothic" w:cs="Tahoma"/>
          <w:b/>
          <w:bCs/>
          <w:color w:val="FFFFFF" w:themeColor="background1"/>
          <w:szCs w:val="24"/>
        </w:rPr>
        <w:t xml:space="preserve">con sede in Belgio e sostenuto da </w:t>
      </w:r>
      <w:r w:rsidR="00B74444">
        <w:rPr>
          <w:rFonts w:ascii="Century Gothic" w:hAnsi="Century Gothic" w:cs="Tahoma"/>
          <w:b/>
          <w:bCs/>
          <w:color w:val="FFFFFF" w:themeColor="background1"/>
          <w:szCs w:val="24"/>
        </w:rPr>
        <w:t xml:space="preserve">Creafund - </w:t>
      </w:r>
      <w:r>
        <w:rPr>
          <w:rFonts w:ascii="Century Gothic" w:hAnsi="Century Gothic" w:cs="Tahoma"/>
          <w:b/>
          <w:bCs/>
          <w:color w:val="FFFFFF" w:themeColor="background1"/>
          <w:szCs w:val="24"/>
        </w:rPr>
        <w:t xml:space="preserve">fondo </w:t>
      </w:r>
      <w:r w:rsidRPr="009630E6">
        <w:rPr>
          <w:rFonts w:ascii="Century Gothic" w:hAnsi="Century Gothic" w:cs="Tahoma"/>
          <w:b/>
          <w:bCs/>
          <w:color w:val="FFFFFF" w:themeColor="background1"/>
          <w:szCs w:val="24"/>
        </w:rPr>
        <w:t>PE</w:t>
      </w:r>
    </w:p>
    <w:p w14:paraId="1765E2E0" w14:textId="77777777" w:rsidR="00B74444" w:rsidRPr="00F1163B" w:rsidRDefault="00B74444" w:rsidP="009E1CBC">
      <w:pPr>
        <w:shd w:val="clear" w:color="auto" w:fill="007C66"/>
        <w:ind w:left="142"/>
        <w:jc w:val="center"/>
        <w:rPr>
          <w:rFonts w:ascii="Century Gothic" w:hAnsi="Century Gothic"/>
          <w:b/>
          <w:bCs/>
          <w:color w:val="FFFFFF" w:themeColor="background1"/>
          <w:sz w:val="10"/>
          <w:szCs w:val="10"/>
        </w:rPr>
      </w:pPr>
    </w:p>
    <w:p w14:paraId="68F8779E" w14:textId="46515F7B" w:rsidR="00DF4B32" w:rsidRDefault="00DF4B32" w:rsidP="00DF4B32">
      <w:pPr>
        <w:spacing w:before="120" w:after="120"/>
        <w:ind w:right="176"/>
        <w:jc w:val="both"/>
        <w:rPr>
          <w:rFonts w:ascii="Century Gothic" w:hAnsi="Century Gothic" w:cs="Tahoma"/>
          <w:sz w:val="20"/>
          <w:szCs w:val="20"/>
        </w:rPr>
      </w:pPr>
    </w:p>
    <w:p w14:paraId="2BD71BB9" w14:textId="7AD01C28" w:rsidR="00DF4B32" w:rsidRPr="00DF4B32" w:rsidRDefault="00DF4B32" w:rsidP="00DF4B32">
      <w:pPr>
        <w:spacing w:before="120" w:after="120"/>
        <w:ind w:left="360" w:right="176"/>
        <w:jc w:val="both"/>
        <w:rPr>
          <w:rFonts w:ascii="Century Gothic" w:hAnsi="Century Gothic" w:cs="Tahoma"/>
          <w:sz w:val="20"/>
          <w:szCs w:val="20"/>
        </w:rPr>
      </w:pPr>
      <w:r w:rsidRPr="00280C7A">
        <w:rPr>
          <w:rFonts w:ascii="Century Gothic" w:hAnsi="Century Gothic" w:cs="Tahoma"/>
          <w:i/>
          <w:iCs/>
          <w:sz w:val="20"/>
          <w:szCs w:val="20"/>
        </w:rPr>
        <w:t xml:space="preserve">Milano, </w:t>
      </w:r>
      <w:r w:rsidR="00424C2E">
        <w:rPr>
          <w:rFonts w:ascii="Century Gothic" w:hAnsi="Century Gothic" w:cs="Tahoma"/>
          <w:i/>
          <w:iCs/>
          <w:sz w:val="20"/>
          <w:szCs w:val="20"/>
        </w:rPr>
        <w:t>9</w:t>
      </w:r>
      <w:r w:rsidRPr="00280C7A">
        <w:rPr>
          <w:rFonts w:ascii="Century Gothic" w:hAnsi="Century Gothic" w:cs="Tahoma"/>
          <w:i/>
          <w:iCs/>
          <w:sz w:val="20"/>
          <w:szCs w:val="20"/>
        </w:rPr>
        <w:t xml:space="preserve"> Settembre 2022</w:t>
      </w:r>
      <w:r w:rsidRPr="00DF4B32">
        <w:rPr>
          <w:rFonts w:ascii="Century Gothic" w:hAnsi="Century Gothic" w:cs="Tahoma"/>
          <w:sz w:val="20"/>
          <w:szCs w:val="20"/>
        </w:rPr>
        <w:t xml:space="preserve"> </w:t>
      </w:r>
      <w:r>
        <w:rPr>
          <w:rFonts w:ascii="Century Gothic" w:hAnsi="Century Gothic" w:cs="Tahoma"/>
          <w:sz w:val="20"/>
          <w:szCs w:val="20"/>
        </w:rPr>
        <w:t>–</w:t>
      </w:r>
      <w:r w:rsidRPr="00DF4B32">
        <w:rPr>
          <w:rFonts w:ascii="Century Gothic" w:hAnsi="Century Gothic" w:cs="Tahoma"/>
          <w:sz w:val="20"/>
          <w:szCs w:val="20"/>
        </w:rPr>
        <w:t xml:space="preserve"> </w:t>
      </w:r>
      <w:r w:rsidRPr="00DF4B32">
        <w:rPr>
          <w:rFonts w:ascii="Century Gothic" w:hAnsi="Century Gothic" w:cs="Tahoma"/>
          <w:b/>
          <w:bCs/>
          <w:sz w:val="20"/>
          <w:szCs w:val="20"/>
        </w:rPr>
        <w:t>Gruppo Ricotto</w:t>
      </w:r>
      <w:r w:rsidRPr="00DF4B32">
        <w:rPr>
          <w:rFonts w:ascii="Century Gothic" w:hAnsi="Century Gothic" w:cs="Tahoma"/>
          <w:sz w:val="20"/>
          <w:szCs w:val="20"/>
        </w:rPr>
        <w:t xml:space="preserve">, gruppo di trasporto specializzato in liquidi </w:t>
      </w:r>
      <w:r>
        <w:rPr>
          <w:rFonts w:ascii="Century Gothic" w:hAnsi="Century Gothic" w:cs="Tahoma"/>
          <w:sz w:val="20"/>
          <w:szCs w:val="20"/>
        </w:rPr>
        <w:t xml:space="preserve">e polveri </w:t>
      </w:r>
      <w:r w:rsidRPr="00DF4B32">
        <w:rPr>
          <w:rFonts w:ascii="Century Gothic" w:hAnsi="Century Gothic" w:cs="Tahoma"/>
          <w:sz w:val="20"/>
          <w:szCs w:val="20"/>
        </w:rPr>
        <w:t xml:space="preserve">alimentari e noto per la sua </w:t>
      </w:r>
      <w:r w:rsidRPr="00DF4B32">
        <w:rPr>
          <w:rFonts w:ascii="Century Gothic" w:hAnsi="Century Gothic" w:cs="Tahoma"/>
          <w:b/>
          <w:bCs/>
          <w:sz w:val="20"/>
          <w:szCs w:val="20"/>
        </w:rPr>
        <w:t>eccellenza operativa</w:t>
      </w:r>
      <w:r w:rsidRPr="00DF4B32">
        <w:rPr>
          <w:rFonts w:ascii="Century Gothic" w:hAnsi="Century Gothic" w:cs="Tahoma"/>
          <w:sz w:val="20"/>
          <w:szCs w:val="20"/>
        </w:rPr>
        <w:t xml:space="preserve">, </w:t>
      </w:r>
      <w:r w:rsidR="00BA23FC">
        <w:rPr>
          <w:rFonts w:ascii="Century Gothic" w:hAnsi="Century Gothic" w:cs="Tahoma"/>
          <w:sz w:val="20"/>
          <w:szCs w:val="20"/>
        </w:rPr>
        <w:t>entra in</w:t>
      </w:r>
      <w:r w:rsidRPr="00DF4B32">
        <w:rPr>
          <w:rFonts w:ascii="Century Gothic" w:hAnsi="Century Gothic" w:cs="Tahoma"/>
          <w:sz w:val="20"/>
          <w:szCs w:val="20"/>
        </w:rPr>
        <w:t xml:space="preserve"> </w:t>
      </w:r>
      <w:r w:rsidRPr="00DF4B32">
        <w:rPr>
          <w:rFonts w:ascii="Century Gothic" w:hAnsi="Century Gothic" w:cs="Tahoma"/>
          <w:b/>
          <w:bCs/>
          <w:sz w:val="20"/>
          <w:szCs w:val="20"/>
        </w:rPr>
        <w:t>Sitra Group</w:t>
      </w:r>
      <w:r w:rsidRPr="00DF4B32">
        <w:rPr>
          <w:rFonts w:ascii="Century Gothic" w:hAnsi="Century Gothic" w:cs="Tahoma"/>
          <w:sz w:val="20"/>
          <w:szCs w:val="20"/>
        </w:rPr>
        <w:t xml:space="preserve"> - gruppo di trasporto </w:t>
      </w:r>
      <w:r w:rsidR="00225CD5">
        <w:rPr>
          <w:rFonts w:ascii="Century Gothic" w:hAnsi="Century Gothic" w:cs="Tahoma"/>
          <w:sz w:val="20"/>
          <w:szCs w:val="20"/>
        </w:rPr>
        <w:t xml:space="preserve">e logistica nel settore </w:t>
      </w:r>
      <w:r w:rsidRPr="00DF4B32">
        <w:rPr>
          <w:rFonts w:ascii="Century Gothic" w:hAnsi="Century Gothic" w:cs="Tahoma"/>
          <w:sz w:val="20"/>
          <w:szCs w:val="20"/>
        </w:rPr>
        <w:t xml:space="preserve">alimentare </w:t>
      </w:r>
      <w:r w:rsidR="00225CD5">
        <w:rPr>
          <w:rFonts w:ascii="Century Gothic" w:hAnsi="Century Gothic" w:cs="Tahoma"/>
          <w:sz w:val="20"/>
          <w:szCs w:val="20"/>
        </w:rPr>
        <w:t xml:space="preserve">il cui azionariato riflette una vera alleanza </w:t>
      </w:r>
      <w:r w:rsidRPr="00DF4B32">
        <w:rPr>
          <w:rFonts w:ascii="Century Gothic" w:hAnsi="Century Gothic" w:cs="Tahoma"/>
          <w:sz w:val="20"/>
          <w:szCs w:val="20"/>
        </w:rPr>
        <w:t>tra la famiglia fondatrice Saelens e</w:t>
      </w:r>
      <w:r w:rsidR="00B74444">
        <w:rPr>
          <w:rFonts w:ascii="Century Gothic" w:hAnsi="Century Gothic" w:cs="Tahoma"/>
          <w:sz w:val="20"/>
          <w:szCs w:val="20"/>
        </w:rPr>
        <w:t>d il fondo</w:t>
      </w:r>
      <w:r w:rsidRPr="00DF4B32">
        <w:rPr>
          <w:rFonts w:ascii="Century Gothic" w:hAnsi="Century Gothic" w:cs="Tahoma"/>
          <w:sz w:val="20"/>
          <w:szCs w:val="20"/>
        </w:rPr>
        <w:t xml:space="preserve"> </w:t>
      </w:r>
      <w:r w:rsidRPr="00DF4B32">
        <w:rPr>
          <w:rFonts w:ascii="Century Gothic" w:hAnsi="Century Gothic" w:cs="Tahoma"/>
          <w:b/>
          <w:bCs/>
          <w:sz w:val="20"/>
          <w:szCs w:val="20"/>
        </w:rPr>
        <w:t>Creafund Asset Management NV</w:t>
      </w:r>
      <w:r w:rsidRPr="00DF4B32">
        <w:rPr>
          <w:rFonts w:ascii="Century Gothic" w:hAnsi="Century Gothic" w:cs="Tahoma"/>
          <w:sz w:val="20"/>
          <w:szCs w:val="20"/>
        </w:rPr>
        <w:t>.</w:t>
      </w:r>
    </w:p>
    <w:p w14:paraId="764F5EE5" w14:textId="69C7E85A" w:rsidR="00DF4B32" w:rsidRPr="00DF4B32" w:rsidRDefault="00DF4B32" w:rsidP="00DF4B32">
      <w:pPr>
        <w:spacing w:before="120" w:after="120"/>
        <w:ind w:left="360" w:right="176"/>
        <w:jc w:val="both"/>
        <w:rPr>
          <w:rFonts w:ascii="Century Gothic" w:hAnsi="Century Gothic" w:cs="Tahoma"/>
          <w:sz w:val="20"/>
          <w:szCs w:val="20"/>
        </w:rPr>
      </w:pPr>
      <w:r w:rsidRPr="00DF4B32">
        <w:rPr>
          <w:rFonts w:ascii="Century Gothic" w:hAnsi="Century Gothic" w:cs="Tahoma"/>
          <w:sz w:val="20"/>
          <w:szCs w:val="20"/>
        </w:rPr>
        <w:t xml:space="preserve">Fondato nel 1965 dalla </w:t>
      </w:r>
      <w:r w:rsidRPr="00DF4B32">
        <w:rPr>
          <w:rFonts w:ascii="Century Gothic" w:hAnsi="Century Gothic" w:cs="Tahoma"/>
          <w:b/>
          <w:bCs/>
          <w:sz w:val="20"/>
          <w:szCs w:val="20"/>
        </w:rPr>
        <w:t>famiglia Ricotto</w:t>
      </w:r>
      <w:r w:rsidRPr="00DF4B32">
        <w:rPr>
          <w:rFonts w:ascii="Century Gothic" w:hAnsi="Century Gothic" w:cs="Tahoma"/>
          <w:sz w:val="20"/>
          <w:szCs w:val="20"/>
        </w:rPr>
        <w:t xml:space="preserve">, Ricotto Group impiega oggi più di 80 persone e serve le più esigenti </w:t>
      </w:r>
      <w:r w:rsidRPr="00DF4B32">
        <w:rPr>
          <w:rFonts w:ascii="Century Gothic" w:hAnsi="Century Gothic" w:cs="Tahoma"/>
          <w:b/>
          <w:bCs/>
          <w:sz w:val="20"/>
          <w:szCs w:val="20"/>
        </w:rPr>
        <w:t>multinazionali del settore alimentare</w:t>
      </w:r>
      <w:r w:rsidRPr="00DF4B32">
        <w:rPr>
          <w:rFonts w:ascii="Century Gothic" w:hAnsi="Century Gothic" w:cs="Tahoma"/>
          <w:sz w:val="20"/>
          <w:szCs w:val="20"/>
        </w:rPr>
        <w:t xml:space="preserve"> in Italia. Le sue operazioni sono </w:t>
      </w:r>
      <w:r>
        <w:rPr>
          <w:rFonts w:ascii="Century Gothic" w:hAnsi="Century Gothic" w:cs="Tahoma"/>
          <w:sz w:val="20"/>
          <w:szCs w:val="20"/>
        </w:rPr>
        <w:t>mirate</w:t>
      </w:r>
      <w:r w:rsidRPr="00DF4B32">
        <w:rPr>
          <w:rFonts w:ascii="Century Gothic" w:hAnsi="Century Gothic" w:cs="Tahoma"/>
          <w:sz w:val="20"/>
          <w:szCs w:val="20"/>
        </w:rPr>
        <w:t xml:space="preserve"> per soddisfare gli ordini </w:t>
      </w:r>
      <w:r w:rsidRPr="00DF4B32">
        <w:rPr>
          <w:rFonts w:ascii="Century Gothic" w:hAnsi="Century Gothic" w:cs="Tahoma"/>
          <w:i/>
          <w:iCs/>
          <w:sz w:val="20"/>
          <w:szCs w:val="20"/>
        </w:rPr>
        <w:t>last-minute</w:t>
      </w:r>
      <w:r w:rsidRPr="00DF4B32">
        <w:rPr>
          <w:rFonts w:ascii="Century Gothic" w:hAnsi="Century Gothic" w:cs="Tahoma"/>
          <w:sz w:val="20"/>
          <w:szCs w:val="20"/>
        </w:rPr>
        <w:t xml:space="preserve"> con grande precisione. Il gruppo fornisce servizi a valore aggiunto, tra cui </w:t>
      </w:r>
      <w:r w:rsidR="002424CE">
        <w:rPr>
          <w:rFonts w:ascii="Century Gothic" w:hAnsi="Century Gothic" w:cs="Tahoma"/>
          <w:sz w:val="20"/>
          <w:szCs w:val="20"/>
        </w:rPr>
        <w:t xml:space="preserve">una stazione di lavaggio di alta qualita’ (EFTCO) per la pulizia di cisterne e silos </w:t>
      </w:r>
      <w:r w:rsidRPr="00DF4B32">
        <w:rPr>
          <w:rFonts w:ascii="Century Gothic" w:hAnsi="Century Gothic" w:cs="Tahoma"/>
          <w:sz w:val="20"/>
          <w:szCs w:val="20"/>
        </w:rPr>
        <w:t>e la manutenzione tecnica</w:t>
      </w:r>
      <w:r>
        <w:rPr>
          <w:rFonts w:ascii="Century Gothic" w:hAnsi="Century Gothic" w:cs="Tahoma"/>
          <w:sz w:val="20"/>
          <w:szCs w:val="20"/>
        </w:rPr>
        <w:t xml:space="preserve"> </w:t>
      </w:r>
      <w:r w:rsidRPr="00DF4B32">
        <w:rPr>
          <w:rFonts w:ascii="Century Gothic" w:hAnsi="Century Gothic" w:cs="Tahoma"/>
          <w:sz w:val="20"/>
          <w:szCs w:val="20"/>
        </w:rPr>
        <w:t xml:space="preserve">dei camion. Ricotto Group è da molti anni un partner </w:t>
      </w:r>
      <w:r w:rsidRPr="00DF4B32">
        <w:rPr>
          <w:rFonts w:ascii="Century Gothic" w:hAnsi="Century Gothic" w:cs="Tahoma"/>
          <w:b/>
          <w:bCs/>
          <w:sz w:val="20"/>
          <w:szCs w:val="20"/>
        </w:rPr>
        <w:t>sostenibile, strategico e proattivo</w:t>
      </w:r>
      <w:r w:rsidRPr="00DF4B32">
        <w:rPr>
          <w:rFonts w:ascii="Century Gothic" w:hAnsi="Century Gothic" w:cs="Tahoma"/>
          <w:sz w:val="20"/>
          <w:szCs w:val="20"/>
        </w:rPr>
        <w:t xml:space="preserve"> per i suoi clienti ricorrenti, tra l'altro attraverso l'implementazione completa della telemetria, del track &amp; trace e della connettività EDI come elementi di digitalizzazione, integrazione, automazione e servizi premium.</w:t>
      </w:r>
    </w:p>
    <w:p w14:paraId="5DF87D76" w14:textId="74262C17" w:rsidR="00DF4B32" w:rsidRPr="00DF4B32" w:rsidRDefault="00DF4B32" w:rsidP="00DF4B32">
      <w:pPr>
        <w:spacing w:before="120" w:after="120"/>
        <w:ind w:left="360" w:right="176"/>
        <w:jc w:val="both"/>
        <w:rPr>
          <w:rFonts w:ascii="Century Gothic" w:hAnsi="Century Gothic" w:cs="Tahoma"/>
          <w:sz w:val="20"/>
          <w:szCs w:val="20"/>
        </w:rPr>
      </w:pPr>
      <w:r w:rsidRPr="00DF4B32">
        <w:rPr>
          <w:rFonts w:ascii="Century Gothic" w:hAnsi="Century Gothic" w:cs="Tahoma"/>
          <w:b/>
          <w:bCs/>
          <w:sz w:val="20"/>
          <w:szCs w:val="20"/>
        </w:rPr>
        <w:t>Sitra</w:t>
      </w:r>
      <w:r w:rsidRPr="00DF4B32">
        <w:rPr>
          <w:rFonts w:ascii="Century Gothic" w:hAnsi="Century Gothic" w:cs="Tahoma"/>
          <w:sz w:val="20"/>
          <w:szCs w:val="20"/>
        </w:rPr>
        <w:t xml:space="preserve"> è uno dei maggiori esperti di logistica alimentare in Europa e offre ai suoi clienti soluzioni logistiche e di supply chain personalizzate e flessibili. L'azienda</w:t>
      </w:r>
      <w:r w:rsidR="00225CD5">
        <w:rPr>
          <w:rFonts w:ascii="Century Gothic" w:hAnsi="Century Gothic" w:cs="Tahoma"/>
          <w:sz w:val="20"/>
          <w:szCs w:val="20"/>
        </w:rPr>
        <w:t>, che oggi impiega più di 1.000 dipendenti,</w:t>
      </w:r>
      <w:r w:rsidRPr="00DF4B32">
        <w:rPr>
          <w:rFonts w:ascii="Century Gothic" w:hAnsi="Century Gothic" w:cs="Tahoma"/>
          <w:sz w:val="20"/>
          <w:szCs w:val="20"/>
        </w:rPr>
        <w:t xml:space="preserve"> gestisce i flussi di ingredienti e prodotti dei principali produttori alimentari europei lungo tutta la catena del valore. È attiva come fornitore di soluzioni </w:t>
      </w:r>
      <w:r w:rsidRPr="00DF4B32">
        <w:rPr>
          <w:rFonts w:ascii="Century Gothic" w:hAnsi="Century Gothic" w:cs="Tahoma"/>
          <w:i/>
          <w:iCs/>
          <w:sz w:val="20"/>
          <w:szCs w:val="20"/>
        </w:rPr>
        <w:t>one-stop shop</w:t>
      </w:r>
      <w:r w:rsidRPr="00DF4B32">
        <w:rPr>
          <w:rFonts w:ascii="Century Gothic" w:hAnsi="Century Gothic" w:cs="Tahoma"/>
          <w:sz w:val="20"/>
          <w:szCs w:val="20"/>
        </w:rPr>
        <w:t>, offrendo soluzioni di trasporto alimentare e servizi a valore aggiunto come lo stoccaggio il cross docking</w:t>
      </w:r>
      <w:r w:rsidR="00121344">
        <w:rPr>
          <w:rFonts w:ascii="Century Gothic" w:hAnsi="Century Gothic" w:cs="Tahoma"/>
          <w:sz w:val="20"/>
          <w:szCs w:val="20"/>
        </w:rPr>
        <w:t xml:space="preserve">. Sitra gestisce inoltre un network di stazioni di lavaggio per la pulizia di cisterne e silos in conformita’ con tutti gli standard DI QUALITA’ ETCO. </w:t>
      </w:r>
      <w:r w:rsidRPr="00DF4B32">
        <w:rPr>
          <w:rFonts w:ascii="Century Gothic" w:hAnsi="Century Gothic" w:cs="Tahoma"/>
          <w:sz w:val="20"/>
          <w:szCs w:val="20"/>
        </w:rPr>
        <w:t xml:space="preserve"> </w:t>
      </w:r>
      <w:r w:rsidR="001D28ED">
        <w:rPr>
          <w:rFonts w:ascii="Century Gothic" w:hAnsi="Century Gothic" w:cs="Tahoma"/>
          <w:sz w:val="20"/>
          <w:szCs w:val="20"/>
        </w:rPr>
        <w:t>Sitra è oggi attiva in tutta Europa con una presenza diretta in 11 paesi.</w:t>
      </w:r>
    </w:p>
    <w:p w14:paraId="5B12CEFA" w14:textId="569689E1" w:rsidR="005C691A" w:rsidRDefault="00DF4B32" w:rsidP="005C691A">
      <w:pPr>
        <w:spacing w:before="120" w:after="120"/>
        <w:ind w:left="360" w:right="176"/>
        <w:jc w:val="both"/>
        <w:rPr>
          <w:rFonts w:ascii="Century Gothic" w:hAnsi="Century Gothic" w:cs="Tahoma"/>
          <w:sz w:val="20"/>
          <w:szCs w:val="20"/>
        </w:rPr>
      </w:pPr>
      <w:r w:rsidRPr="00DF4B32">
        <w:rPr>
          <w:rFonts w:ascii="Century Gothic" w:hAnsi="Century Gothic" w:cs="Tahoma"/>
          <w:b/>
          <w:bCs/>
          <w:sz w:val="20"/>
          <w:szCs w:val="20"/>
        </w:rPr>
        <w:t>Creafund</w:t>
      </w:r>
      <w:r w:rsidRPr="00DF4B32">
        <w:rPr>
          <w:rFonts w:ascii="Century Gothic" w:hAnsi="Century Gothic" w:cs="Tahoma"/>
          <w:sz w:val="20"/>
          <w:szCs w:val="20"/>
        </w:rPr>
        <w:t xml:space="preserve"> è un investitore belga di private equity </w:t>
      </w:r>
      <w:r w:rsidR="001D28ED">
        <w:rPr>
          <w:rFonts w:ascii="Century Gothic" w:hAnsi="Century Gothic" w:cs="Tahoma"/>
          <w:sz w:val="20"/>
          <w:szCs w:val="20"/>
        </w:rPr>
        <w:t xml:space="preserve">(con ca. </w:t>
      </w:r>
      <w:r w:rsidR="00A70B31">
        <w:rPr>
          <w:rFonts w:ascii="Century Gothic" w:hAnsi="Century Gothic" w:cs="Tahoma"/>
          <w:sz w:val="20"/>
          <w:szCs w:val="20"/>
        </w:rPr>
        <w:t>€</w:t>
      </w:r>
      <w:r w:rsidR="001D28ED">
        <w:rPr>
          <w:rFonts w:ascii="Century Gothic" w:hAnsi="Century Gothic" w:cs="Tahoma"/>
          <w:sz w:val="20"/>
          <w:szCs w:val="20"/>
        </w:rPr>
        <w:t>250m</w:t>
      </w:r>
      <w:r w:rsidR="00A70B31">
        <w:rPr>
          <w:rFonts w:ascii="Century Gothic" w:hAnsi="Century Gothic" w:cs="Tahoma"/>
          <w:sz w:val="20"/>
          <w:szCs w:val="20"/>
        </w:rPr>
        <w:t>ln</w:t>
      </w:r>
      <w:r w:rsidR="001D28ED">
        <w:rPr>
          <w:rFonts w:ascii="Century Gothic" w:hAnsi="Century Gothic" w:cs="Tahoma"/>
          <w:sz w:val="20"/>
          <w:szCs w:val="20"/>
        </w:rPr>
        <w:t xml:space="preserve"> di asset under management) </w:t>
      </w:r>
      <w:r w:rsidRPr="00DF4B32">
        <w:rPr>
          <w:rFonts w:ascii="Century Gothic" w:hAnsi="Century Gothic" w:cs="Tahoma"/>
          <w:sz w:val="20"/>
          <w:szCs w:val="20"/>
        </w:rPr>
        <w:t>che opera dall'inizio del 200</w:t>
      </w:r>
      <w:r w:rsidR="00B45949">
        <w:rPr>
          <w:rFonts w:ascii="Century Gothic" w:hAnsi="Century Gothic" w:cs="Tahoma"/>
          <w:sz w:val="20"/>
          <w:szCs w:val="20"/>
        </w:rPr>
        <w:t>1</w:t>
      </w:r>
      <w:r w:rsidRPr="00DF4B32">
        <w:rPr>
          <w:rFonts w:ascii="Century Gothic" w:hAnsi="Century Gothic" w:cs="Tahoma"/>
          <w:sz w:val="20"/>
          <w:szCs w:val="20"/>
        </w:rPr>
        <w:t xml:space="preserve"> e si concentra sul finanziamento della crescita e sul capitale di buy-out. Le società in portafoglio di Creafund hanno tutte un prodotto o una tecnologia leader o unica e innovativa e/o operano in settori che possono offrire opportunità di consolidamento.</w:t>
      </w:r>
      <w:r w:rsidR="00BA23FC">
        <w:rPr>
          <w:rFonts w:ascii="Century Gothic" w:hAnsi="Century Gothic" w:cs="Tahoma"/>
          <w:sz w:val="20"/>
          <w:szCs w:val="20"/>
        </w:rPr>
        <w:t xml:space="preserve"> Creafund è entrata in Sitra nel corso del 2021</w:t>
      </w:r>
      <w:r w:rsidR="00AA5B75">
        <w:rPr>
          <w:rFonts w:ascii="Century Gothic" w:hAnsi="Century Gothic" w:cs="Tahoma"/>
          <w:sz w:val="20"/>
          <w:szCs w:val="20"/>
        </w:rPr>
        <w:t xml:space="preserve"> </w:t>
      </w:r>
      <w:r w:rsidR="001D28ED">
        <w:rPr>
          <w:rFonts w:ascii="Century Gothic" w:hAnsi="Century Gothic" w:cs="Tahoma"/>
          <w:sz w:val="20"/>
          <w:szCs w:val="20"/>
        </w:rPr>
        <w:t>al fine di accelerare il consolidamento nel settore.</w:t>
      </w:r>
    </w:p>
    <w:p w14:paraId="0F12DEF3" w14:textId="39EA7061" w:rsidR="005C691A" w:rsidRDefault="00DF4B32" w:rsidP="005C691A">
      <w:pPr>
        <w:spacing w:before="120" w:after="120"/>
        <w:ind w:left="360" w:right="176"/>
        <w:jc w:val="both"/>
        <w:rPr>
          <w:rFonts w:ascii="Century Gothic" w:hAnsi="Century Gothic" w:cs="Tahoma"/>
          <w:sz w:val="20"/>
          <w:szCs w:val="20"/>
        </w:rPr>
      </w:pPr>
      <w:r w:rsidRPr="00DF4B32">
        <w:rPr>
          <w:rFonts w:ascii="Century Gothic" w:hAnsi="Century Gothic" w:cs="Tahoma"/>
          <w:sz w:val="20"/>
          <w:szCs w:val="20"/>
        </w:rPr>
        <w:t>L'operazione amplierà ulteriormente la presenza di Sitra in Italia</w:t>
      </w:r>
      <w:r>
        <w:rPr>
          <w:rFonts w:ascii="Century Gothic" w:hAnsi="Century Gothic" w:cs="Tahoma"/>
          <w:sz w:val="20"/>
          <w:szCs w:val="20"/>
        </w:rPr>
        <w:t>, mentre</w:t>
      </w:r>
      <w:r w:rsidRPr="00DF4B32">
        <w:rPr>
          <w:rFonts w:ascii="Century Gothic" w:hAnsi="Century Gothic" w:cs="Tahoma"/>
          <w:sz w:val="20"/>
          <w:szCs w:val="20"/>
        </w:rPr>
        <w:t xml:space="preserve"> la famiglia</w:t>
      </w:r>
      <w:r>
        <w:rPr>
          <w:rFonts w:ascii="Century Gothic" w:hAnsi="Century Gothic" w:cs="Tahoma"/>
          <w:sz w:val="20"/>
          <w:szCs w:val="20"/>
        </w:rPr>
        <w:t xml:space="preserve"> Ricotto</w:t>
      </w:r>
      <w:r w:rsidRPr="00DF4B32">
        <w:rPr>
          <w:rFonts w:ascii="Century Gothic" w:hAnsi="Century Gothic" w:cs="Tahoma"/>
          <w:sz w:val="20"/>
          <w:szCs w:val="20"/>
        </w:rPr>
        <w:t xml:space="preserve"> </w:t>
      </w:r>
      <w:r w:rsidRPr="00DF4B32">
        <w:rPr>
          <w:rFonts w:ascii="Century Gothic" w:hAnsi="Century Gothic" w:cs="Tahoma"/>
          <w:b/>
          <w:bCs/>
          <w:sz w:val="20"/>
          <w:szCs w:val="20"/>
        </w:rPr>
        <w:t>rimarrà</w:t>
      </w:r>
      <w:r w:rsidRPr="00DF4B32">
        <w:rPr>
          <w:rFonts w:ascii="Century Gothic" w:hAnsi="Century Gothic" w:cs="Tahoma"/>
          <w:sz w:val="20"/>
          <w:szCs w:val="20"/>
        </w:rPr>
        <w:t xml:space="preserve">, congiuntamente ai nuovi soci, alla </w:t>
      </w:r>
      <w:r w:rsidRPr="00DF4B32">
        <w:rPr>
          <w:rFonts w:ascii="Century Gothic" w:hAnsi="Century Gothic" w:cs="Tahoma"/>
          <w:b/>
          <w:bCs/>
          <w:sz w:val="20"/>
          <w:szCs w:val="20"/>
        </w:rPr>
        <w:t>guida operativa del business</w:t>
      </w:r>
      <w:r>
        <w:rPr>
          <w:rFonts w:ascii="Century Gothic" w:hAnsi="Century Gothic" w:cs="Tahoma"/>
          <w:sz w:val="20"/>
          <w:szCs w:val="20"/>
        </w:rPr>
        <w:t>.</w:t>
      </w:r>
    </w:p>
    <w:p w14:paraId="71E61B77" w14:textId="2D142242" w:rsidR="005C691A" w:rsidRDefault="005C691A" w:rsidP="005C691A">
      <w:pPr>
        <w:spacing w:before="120" w:after="120"/>
        <w:ind w:left="360" w:right="176"/>
        <w:jc w:val="both"/>
        <w:rPr>
          <w:rFonts w:ascii="Century Gothic" w:hAnsi="Century Gothic" w:cs="Tahoma"/>
          <w:sz w:val="20"/>
          <w:szCs w:val="20"/>
        </w:rPr>
      </w:pPr>
      <w:r w:rsidRPr="00B909FE">
        <w:rPr>
          <w:rFonts w:ascii="Century Gothic" w:hAnsi="Century Gothic" w:cs="Tahoma"/>
          <w:sz w:val="20"/>
          <w:szCs w:val="20"/>
        </w:rPr>
        <w:t>I termini finanziari dell’operazione non sono stati resi noti</w:t>
      </w:r>
      <w:r>
        <w:rPr>
          <w:rFonts w:ascii="Century Gothic" w:hAnsi="Century Gothic" w:cs="Tahoma"/>
          <w:sz w:val="20"/>
          <w:szCs w:val="20"/>
        </w:rPr>
        <w:t>.</w:t>
      </w:r>
    </w:p>
    <w:p w14:paraId="0B8BB2E7" w14:textId="0DA4055B" w:rsidR="00F1163B" w:rsidRDefault="00F1163B" w:rsidP="00F1163B">
      <w:pPr>
        <w:spacing w:before="120" w:after="120"/>
        <w:ind w:left="360" w:right="176"/>
        <w:jc w:val="both"/>
        <w:rPr>
          <w:rFonts w:ascii="Century Gothic" w:hAnsi="Century Gothic" w:cs="Tahoma"/>
          <w:sz w:val="20"/>
          <w:szCs w:val="20"/>
        </w:rPr>
      </w:pPr>
      <w:bookmarkStart w:id="0" w:name="_Hlk109026954"/>
      <w:r w:rsidRPr="00DA67FB">
        <w:rPr>
          <w:rFonts w:ascii="Century Gothic" w:hAnsi="Century Gothic" w:cs="Tahoma"/>
          <w:b/>
          <w:sz w:val="20"/>
          <w:szCs w:val="20"/>
        </w:rPr>
        <w:t>Oaklins Italy</w:t>
      </w:r>
      <w:r w:rsidR="006E464D">
        <w:rPr>
          <w:rFonts w:ascii="Century Gothic" w:hAnsi="Century Gothic" w:cs="Tahoma"/>
          <w:sz w:val="20"/>
          <w:szCs w:val="20"/>
        </w:rPr>
        <w:t xml:space="preserve"> -</w:t>
      </w:r>
      <w:r w:rsidRPr="00B909FE">
        <w:rPr>
          <w:rFonts w:ascii="Century Gothic" w:hAnsi="Century Gothic" w:cs="Tahoma"/>
          <w:sz w:val="20"/>
          <w:szCs w:val="20"/>
        </w:rPr>
        <w:t xml:space="preserve"> controllata da Banca Akros, Gruppo BancoBPM</w:t>
      </w:r>
      <w:r w:rsidR="006E464D">
        <w:rPr>
          <w:rFonts w:ascii="Century Gothic" w:hAnsi="Century Gothic" w:cs="Tahoma"/>
          <w:sz w:val="20"/>
          <w:szCs w:val="20"/>
        </w:rPr>
        <w:t xml:space="preserve"> -</w:t>
      </w:r>
      <w:bookmarkEnd w:id="0"/>
      <w:r w:rsidRPr="00B909FE">
        <w:rPr>
          <w:rFonts w:ascii="Century Gothic" w:hAnsi="Century Gothic" w:cs="Tahoma"/>
          <w:sz w:val="20"/>
          <w:szCs w:val="20"/>
        </w:rPr>
        <w:t xml:space="preserve"> </w:t>
      </w:r>
      <w:r w:rsidRPr="00DA67FB">
        <w:rPr>
          <w:rFonts w:ascii="Century Gothic" w:hAnsi="Century Gothic" w:cs="Tahoma"/>
          <w:b/>
          <w:sz w:val="20"/>
          <w:szCs w:val="20"/>
        </w:rPr>
        <w:t>ha ricoperto il ruolo di advisor finanziario esclusivo dei venditori</w:t>
      </w:r>
      <w:r w:rsidRPr="00B909FE">
        <w:rPr>
          <w:rFonts w:ascii="Century Gothic" w:hAnsi="Century Gothic" w:cs="Tahoma"/>
          <w:sz w:val="20"/>
          <w:szCs w:val="20"/>
        </w:rPr>
        <w:t xml:space="preserve"> con un team </w:t>
      </w:r>
      <w:r w:rsidR="00800C11">
        <w:rPr>
          <w:rFonts w:ascii="Century Gothic" w:hAnsi="Century Gothic" w:cs="Tahoma"/>
          <w:sz w:val="20"/>
          <w:szCs w:val="20"/>
        </w:rPr>
        <w:t>guidato</w:t>
      </w:r>
      <w:r w:rsidRPr="00B909FE">
        <w:rPr>
          <w:rFonts w:ascii="Century Gothic" w:hAnsi="Century Gothic" w:cs="Tahoma"/>
          <w:sz w:val="20"/>
          <w:szCs w:val="20"/>
        </w:rPr>
        <w:t xml:space="preserve"> </w:t>
      </w:r>
      <w:r w:rsidR="00DF4B32">
        <w:rPr>
          <w:rFonts w:ascii="Century Gothic" w:hAnsi="Century Gothic" w:cs="Tahoma"/>
          <w:sz w:val="20"/>
          <w:szCs w:val="20"/>
        </w:rPr>
        <w:t xml:space="preserve">dal Managing </w:t>
      </w:r>
      <w:r w:rsidR="001B127A">
        <w:rPr>
          <w:rFonts w:ascii="Century Gothic" w:hAnsi="Century Gothic" w:cs="Tahoma"/>
          <w:sz w:val="20"/>
          <w:szCs w:val="20"/>
        </w:rPr>
        <w:t>Director</w:t>
      </w:r>
      <w:r w:rsidR="00DF4B32">
        <w:rPr>
          <w:rFonts w:ascii="Century Gothic" w:hAnsi="Century Gothic" w:cs="Tahoma"/>
          <w:sz w:val="20"/>
          <w:szCs w:val="20"/>
        </w:rPr>
        <w:t xml:space="preserve"> </w:t>
      </w:r>
      <w:r w:rsidR="00DF4B32" w:rsidRPr="00DF4B32">
        <w:rPr>
          <w:rFonts w:ascii="Century Gothic" w:hAnsi="Century Gothic" w:cs="Tahoma"/>
          <w:b/>
          <w:bCs/>
          <w:sz w:val="20"/>
          <w:szCs w:val="20"/>
        </w:rPr>
        <w:t>Davide Milano</w:t>
      </w:r>
      <w:r w:rsidR="00DF4B32">
        <w:rPr>
          <w:rFonts w:ascii="Century Gothic" w:hAnsi="Century Gothic" w:cs="Tahoma"/>
          <w:sz w:val="20"/>
          <w:szCs w:val="20"/>
        </w:rPr>
        <w:t xml:space="preserve">, Director </w:t>
      </w:r>
      <w:r w:rsidR="00DF4B32" w:rsidRPr="00DF4B32">
        <w:rPr>
          <w:rFonts w:ascii="Century Gothic" w:hAnsi="Century Gothic" w:cs="Tahoma"/>
          <w:b/>
          <w:bCs/>
          <w:sz w:val="20"/>
          <w:szCs w:val="20"/>
        </w:rPr>
        <w:t>Carlo Corsi</w:t>
      </w:r>
      <w:r w:rsidRPr="00B909FE">
        <w:rPr>
          <w:rFonts w:ascii="Century Gothic" w:hAnsi="Century Gothic" w:cs="Tahoma"/>
          <w:sz w:val="20"/>
          <w:szCs w:val="20"/>
        </w:rPr>
        <w:t xml:space="preserve"> e dall’</w:t>
      </w:r>
      <w:r w:rsidR="00800C11">
        <w:rPr>
          <w:rFonts w:ascii="Century Gothic" w:hAnsi="Century Gothic" w:cs="Tahoma"/>
          <w:sz w:val="20"/>
          <w:szCs w:val="20"/>
        </w:rPr>
        <w:t>A</w:t>
      </w:r>
      <w:r w:rsidRPr="00B909FE">
        <w:rPr>
          <w:rFonts w:ascii="Century Gothic" w:hAnsi="Century Gothic" w:cs="Tahoma"/>
          <w:sz w:val="20"/>
          <w:szCs w:val="20"/>
        </w:rPr>
        <w:t xml:space="preserve">ssociate </w:t>
      </w:r>
      <w:r w:rsidRPr="00DA67FB">
        <w:rPr>
          <w:rFonts w:ascii="Century Gothic" w:hAnsi="Century Gothic" w:cs="Tahoma"/>
          <w:b/>
          <w:sz w:val="20"/>
          <w:szCs w:val="20"/>
        </w:rPr>
        <w:t>Narmin Vakilova</w:t>
      </w:r>
      <w:r w:rsidRPr="00B909FE">
        <w:rPr>
          <w:rFonts w:ascii="Century Gothic" w:hAnsi="Century Gothic" w:cs="Tahoma"/>
          <w:sz w:val="20"/>
          <w:szCs w:val="20"/>
        </w:rPr>
        <w:t>.</w:t>
      </w:r>
    </w:p>
    <w:p w14:paraId="3D0150C7" w14:textId="5D4934FD" w:rsidR="002B413E" w:rsidRDefault="002B413E" w:rsidP="002B413E">
      <w:pPr>
        <w:spacing w:before="120" w:after="120"/>
        <w:ind w:left="360" w:right="176"/>
        <w:jc w:val="both"/>
        <w:rPr>
          <w:rFonts w:ascii="Century Gothic" w:hAnsi="Century Gothic" w:cs="Tahoma"/>
          <w:sz w:val="20"/>
          <w:szCs w:val="20"/>
        </w:rPr>
      </w:pPr>
      <w:r w:rsidRPr="00B909FE">
        <w:rPr>
          <w:rFonts w:ascii="Century Gothic" w:hAnsi="Century Gothic" w:cs="Tahoma"/>
          <w:sz w:val="20"/>
          <w:szCs w:val="20"/>
        </w:rPr>
        <w:t>L’operazione conferma il ruolo di Oaklins come player di riferimento nel segmento mid-market per operazioni di M&amp;A cross-border.</w:t>
      </w:r>
    </w:p>
    <w:p w14:paraId="5F878798" w14:textId="06BFAD34" w:rsidR="00DF4B32" w:rsidRPr="005C691A" w:rsidRDefault="00DF4B32" w:rsidP="00DF4B32">
      <w:pPr>
        <w:spacing w:before="120" w:after="120"/>
        <w:ind w:left="360" w:right="176"/>
        <w:jc w:val="both"/>
        <w:rPr>
          <w:rFonts w:ascii="Century Gothic" w:hAnsi="Century Gothic" w:cs="Tahoma"/>
          <w:bCs/>
          <w:sz w:val="20"/>
          <w:szCs w:val="20"/>
        </w:rPr>
      </w:pPr>
      <w:r w:rsidRPr="00DF4B32">
        <w:rPr>
          <w:rFonts w:ascii="Century Gothic" w:hAnsi="Century Gothic" w:cs="Tahoma"/>
          <w:bCs/>
          <w:sz w:val="20"/>
          <w:szCs w:val="20"/>
        </w:rPr>
        <w:t xml:space="preserve">La famiglia </w:t>
      </w:r>
      <w:r>
        <w:rPr>
          <w:rFonts w:ascii="Century Gothic" w:hAnsi="Century Gothic" w:cs="Tahoma"/>
          <w:bCs/>
          <w:sz w:val="20"/>
          <w:szCs w:val="20"/>
        </w:rPr>
        <w:t>Ricotto</w:t>
      </w:r>
      <w:r w:rsidRPr="00DF4B32">
        <w:rPr>
          <w:rFonts w:ascii="Century Gothic" w:hAnsi="Century Gothic" w:cs="Tahoma"/>
          <w:bCs/>
          <w:sz w:val="20"/>
          <w:szCs w:val="20"/>
        </w:rPr>
        <w:t xml:space="preserve"> è stata assistita inoltre da LRV L</w:t>
      </w:r>
      <w:r>
        <w:rPr>
          <w:rFonts w:ascii="Century Gothic" w:hAnsi="Century Gothic" w:cs="Tahoma"/>
          <w:bCs/>
          <w:sz w:val="20"/>
          <w:szCs w:val="20"/>
        </w:rPr>
        <w:t>egal</w:t>
      </w:r>
      <w:r w:rsidRPr="00DF4B32">
        <w:rPr>
          <w:rFonts w:ascii="Century Gothic" w:hAnsi="Century Gothic" w:cs="Tahoma"/>
          <w:bCs/>
          <w:sz w:val="20"/>
          <w:szCs w:val="20"/>
        </w:rPr>
        <w:t xml:space="preserve"> </w:t>
      </w:r>
      <w:r>
        <w:rPr>
          <w:rFonts w:ascii="Century Gothic" w:hAnsi="Century Gothic" w:cs="Tahoma"/>
          <w:bCs/>
          <w:sz w:val="20"/>
          <w:szCs w:val="20"/>
        </w:rPr>
        <w:t xml:space="preserve">– con un team composto da </w:t>
      </w:r>
      <w:r w:rsidR="00D312A7">
        <w:rPr>
          <w:rFonts w:ascii="Century Gothic" w:hAnsi="Century Gothic" w:cs="Tahoma"/>
          <w:bCs/>
          <w:sz w:val="20"/>
          <w:szCs w:val="20"/>
        </w:rPr>
        <w:t xml:space="preserve">Partner </w:t>
      </w:r>
      <w:r w:rsidRPr="00DF4B32">
        <w:rPr>
          <w:rFonts w:ascii="Century Gothic" w:hAnsi="Century Gothic" w:cs="Tahoma"/>
          <w:bCs/>
          <w:sz w:val="20"/>
          <w:szCs w:val="20"/>
        </w:rPr>
        <w:t>Avv. Luca Massimiliano Vallini</w:t>
      </w:r>
      <w:r>
        <w:rPr>
          <w:rFonts w:ascii="Century Gothic" w:hAnsi="Century Gothic" w:cs="Tahoma"/>
          <w:bCs/>
          <w:sz w:val="20"/>
          <w:szCs w:val="20"/>
        </w:rPr>
        <w:t xml:space="preserve"> e</w:t>
      </w:r>
      <w:r w:rsidRPr="00DF4B32">
        <w:rPr>
          <w:rFonts w:ascii="Century Gothic" w:hAnsi="Century Gothic" w:cs="Tahoma"/>
          <w:bCs/>
          <w:sz w:val="20"/>
          <w:szCs w:val="20"/>
        </w:rPr>
        <w:t xml:space="preserve"> </w:t>
      </w:r>
      <w:r w:rsidR="00D312A7">
        <w:rPr>
          <w:rFonts w:ascii="Century Gothic" w:hAnsi="Century Gothic" w:cs="Tahoma"/>
          <w:bCs/>
          <w:sz w:val="20"/>
          <w:szCs w:val="20"/>
        </w:rPr>
        <w:t xml:space="preserve">Associate </w:t>
      </w:r>
      <w:r w:rsidRPr="00DF4B32">
        <w:rPr>
          <w:rFonts w:ascii="Century Gothic" w:hAnsi="Century Gothic" w:cs="Tahoma"/>
          <w:bCs/>
          <w:sz w:val="20"/>
          <w:szCs w:val="20"/>
        </w:rPr>
        <w:t>Avv. Rachele Petillo</w:t>
      </w:r>
      <w:r>
        <w:rPr>
          <w:rFonts w:ascii="Century Gothic" w:hAnsi="Century Gothic" w:cs="Tahoma"/>
          <w:bCs/>
          <w:sz w:val="20"/>
          <w:szCs w:val="20"/>
        </w:rPr>
        <w:t xml:space="preserve"> per gli aspetti legali,</w:t>
      </w:r>
      <w:r w:rsidRPr="00DF4B32">
        <w:rPr>
          <w:rFonts w:ascii="Century Gothic" w:hAnsi="Century Gothic" w:cs="Tahoma"/>
          <w:bCs/>
          <w:sz w:val="20"/>
          <w:szCs w:val="20"/>
        </w:rPr>
        <w:t xml:space="preserve"> e dal </w:t>
      </w:r>
      <w:r>
        <w:rPr>
          <w:rFonts w:ascii="Century Gothic" w:hAnsi="Century Gothic" w:cs="Tahoma"/>
          <w:bCs/>
          <w:sz w:val="20"/>
          <w:szCs w:val="20"/>
        </w:rPr>
        <w:t>D</w:t>
      </w:r>
      <w:r w:rsidRPr="00DF4B32">
        <w:rPr>
          <w:rFonts w:ascii="Century Gothic" w:hAnsi="Century Gothic" w:cs="Tahoma"/>
          <w:bCs/>
          <w:sz w:val="20"/>
          <w:szCs w:val="20"/>
        </w:rPr>
        <w:t xml:space="preserve">ott. </w:t>
      </w:r>
      <w:r>
        <w:rPr>
          <w:rFonts w:ascii="Century Gothic" w:hAnsi="Century Gothic" w:cs="Tahoma"/>
          <w:bCs/>
          <w:sz w:val="20"/>
          <w:szCs w:val="20"/>
        </w:rPr>
        <w:t>Valter Gamba di BG&amp; Partner</w:t>
      </w:r>
      <w:r w:rsidRPr="00DF4B32">
        <w:rPr>
          <w:rFonts w:ascii="Century Gothic" w:hAnsi="Century Gothic" w:cs="Tahoma"/>
          <w:bCs/>
          <w:sz w:val="20"/>
          <w:szCs w:val="20"/>
        </w:rPr>
        <w:t xml:space="preserve"> per gli aspetti contabili e fiscali. </w:t>
      </w:r>
    </w:p>
    <w:p w14:paraId="46CB6AAB" w14:textId="6A7BB822" w:rsidR="006C0094" w:rsidRPr="00B3293B" w:rsidRDefault="00DF4B32" w:rsidP="00E47D14">
      <w:pPr>
        <w:spacing w:before="120" w:after="120"/>
        <w:ind w:left="360" w:right="176"/>
        <w:jc w:val="both"/>
        <w:rPr>
          <w:rFonts w:ascii="Century Gothic" w:hAnsi="Century Gothic" w:cs="Tahoma"/>
          <w:sz w:val="20"/>
          <w:szCs w:val="20"/>
        </w:rPr>
      </w:pPr>
      <w:r>
        <w:rPr>
          <w:rFonts w:ascii="Century Gothic" w:hAnsi="Century Gothic" w:cs="Tahoma"/>
          <w:sz w:val="20"/>
          <w:szCs w:val="20"/>
        </w:rPr>
        <w:t>Gruppo Sitra e Creafund</w:t>
      </w:r>
      <w:r w:rsidR="00FC4858" w:rsidRPr="00FC4858">
        <w:rPr>
          <w:rFonts w:ascii="Century Gothic" w:hAnsi="Century Gothic" w:cs="Tahoma"/>
          <w:sz w:val="20"/>
          <w:szCs w:val="20"/>
        </w:rPr>
        <w:t xml:space="preserve"> si </w:t>
      </w:r>
      <w:r>
        <w:rPr>
          <w:rFonts w:ascii="Century Gothic" w:hAnsi="Century Gothic" w:cs="Tahoma"/>
          <w:sz w:val="20"/>
          <w:szCs w:val="20"/>
        </w:rPr>
        <w:t>sono</w:t>
      </w:r>
      <w:r w:rsidR="00FC4858" w:rsidRPr="00FC4858">
        <w:rPr>
          <w:rFonts w:ascii="Century Gothic" w:hAnsi="Century Gothic" w:cs="Tahoma"/>
          <w:sz w:val="20"/>
          <w:szCs w:val="20"/>
        </w:rPr>
        <w:t xml:space="preserve"> avvals</w:t>
      </w:r>
      <w:r>
        <w:rPr>
          <w:rFonts w:ascii="Century Gothic" w:hAnsi="Century Gothic" w:cs="Tahoma"/>
          <w:sz w:val="20"/>
          <w:szCs w:val="20"/>
        </w:rPr>
        <w:t>i</w:t>
      </w:r>
      <w:r w:rsidR="00FC4858" w:rsidRPr="00FC4858">
        <w:rPr>
          <w:rFonts w:ascii="Century Gothic" w:hAnsi="Century Gothic" w:cs="Tahoma"/>
          <w:sz w:val="20"/>
          <w:szCs w:val="20"/>
        </w:rPr>
        <w:t xml:space="preserve"> di </w:t>
      </w:r>
      <w:r>
        <w:rPr>
          <w:rFonts w:ascii="Century Gothic" w:hAnsi="Century Gothic" w:cs="Tahoma"/>
          <w:sz w:val="20"/>
          <w:szCs w:val="20"/>
        </w:rPr>
        <w:t xml:space="preserve">Giovannelli </w:t>
      </w:r>
      <w:r w:rsidRPr="00B3293B">
        <w:rPr>
          <w:rFonts w:ascii="Century Gothic" w:hAnsi="Century Gothic" w:cs="Tahoma"/>
          <w:sz w:val="20"/>
          <w:szCs w:val="20"/>
        </w:rPr>
        <w:t>e Associati</w:t>
      </w:r>
      <w:r w:rsidR="00D41818" w:rsidRPr="00B3293B">
        <w:rPr>
          <w:rFonts w:ascii="Century Gothic" w:hAnsi="Century Gothic" w:cs="Tahoma"/>
          <w:sz w:val="20"/>
          <w:szCs w:val="20"/>
        </w:rPr>
        <w:t xml:space="preserve"> come legal advisor</w:t>
      </w:r>
      <w:r w:rsidR="00424AE3">
        <w:rPr>
          <w:rFonts w:ascii="Century Gothic" w:hAnsi="Century Gothic" w:cs="Tahoma"/>
          <w:sz w:val="20"/>
          <w:szCs w:val="20"/>
        </w:rPr>
        <w:t xml:space="preserve"> – team composto da</w:t>
      </w:r>
      <w:r w:rsidR="00D312A7">
        <w:rPr>
          <w:rFonts w:ascii="Century Gothic" w:hAnsi="Century Gothic" w:cs="Tahoma"/>
          <w:sz w:val="20"/>
          <w:szCs w:val="20"/>
        </w:rPr>
        <w:t>l</w:t>
      </w:r>
      <w:r w:rsidR="00424AE3">
        <w:rPr>
          <w:rFonts w:ascii="Century Gothic" w:hAnsi="Century Gothic" w:cs="Tahoma"/>
          <w:sz w:val="20"/>
          <w:szCs w:val="20"/>
        </w:rPr>
        <w:t xml:space="preserve"> </w:t>
      </w:r>
      <w:r w:rsidR="00D312A7">
        <w:rPr>
          <w:rFonts w:ascii="Century Gothic" w:hAnsi="Century Gothic" w:cs="Tahoma"/>
          <w:sz w:val="20"/>
          <w:szCs w:val="20"/>
        </w:rPr>
        <w:t xml:space="preserve">Partner </w:t>
      </w:r>
      <w:r w:rsidR="00424AE3">
        <w:rPr>
          <w:rFonts w:ascii="Century Gothic" w:hAnsi="Century Gothic" w:cs="Tahoma"/>
          <w:sz w:val="20"/>
          <w:szCs w:val="20"/>
        </w:rPr>
        <w:t xml:space="preserve">Avv. Nicoletta Carapella, </w:t>
      </w:r>
      <w:r w:rsidR="00D312A7">
        <w:rPr>
          <w:rFonts w:ascii="Century Gothic" w:hAnsi="Century Gothic" w:cs="Tahoma"/>
          <w:sz w:val="20"/>
          <w:szCs w:val="20"/>
        </w:rPr>
        <w:t xml:space="preserve">Senior Associate </w:t>
      </w:r>
      <w:r w:rsidR="00424AE3">
        <w:rPr>
          <w:rFonts w:ascii="Century Gothic" w:hAnsi="Century Gothic" w:cs="Tahoma"/>
          <w:sz w:val="20"/>
          <w:szCs w:val="20"/>
        </w:rPr>
        <w:t xml:space="preserve">Avv. Laura Bernardi e </w:t>
      </w:r>
      <w:r w:rsidR="00D312A7">
        <w:rPr>
          <w:rFonts w:ascii="Century Gothic" w:hAnsi="Century Gothic" w:cs="Tahoma"/>
          <w:sz w:val="20"/>
          <w:szCs w:val="20"/>
        </w:rPr>
        <w:t xml:space="preserve">Associate </w:t>
      </w:r>
      <w:r w:rsidR="00424AE3">
        <w:rPr>
          <w:rFonts w:ascii="Century Gothic" w:hAnsi="Century Gothic" w:cs="Tahoma"/>
          <w:sz w:val="20"/>
          <w:szCs w:val="20"/>
        </w:rPr>
        <w:t xml:space="preserve">Avv. Claudia Raimondi – </w:t>
      </w:r>
      <w:r w:rsidR="00121344">
        <w:rPr>
          <w:rFonts w:ascii="Century Gothic" w:hAnsi="Century Gothic" w:cs="Tahoma"/>
          <w:sz w:val="20"/>
          <w:szCs w:val="20"/>
        </w:rPr>
        <w:t xml:space="preserve">e dal Dott. Massimo Sgarzi (Senior Associate di ICS Commercialisti Bologna) che ha supportato Sitra in qualita’ di Advisor di fiducia durante l’operazione </w:t>
      </w:r>
    </w:p>
    <w:p w14:paraId="61158D23" w14:textId="7F86E0AE" w:rsidR="001B7BBF" w:rsidRPr="00B3293B" w:rsidRDefault="00663F59" w:rsidP="001B7BBF">
      <w:pPr>
        <w:spacing w:before="120" w:after="120"/>
        <w:ind w:left="360" w:right="176"/>
        <w:jc w:val="both"/>
        <w:rPr>
          <w:rFonts w:ascii="Century Gothic" w:hAnsi="Century Gothic" w:cs="Tahoma"/>
          <w:sz w:val="20"/>
          <w:szCs w:val="20"/>
        </w:rPr>
      </w:pPr>
      <w:r w:rsidRPr="00B3293B">
        <w:rPr>
          <w:rFonts w:ascii="Century Gothic" w:hAnsi="Century Gothic" w:cs="Tahoma"/>
          <w:sz w:val="20"/>
          <w:szCs w:val="20"/>
        </w:rPr>
        <w:t xml:space="preserve">I protagonisti dell’operazione commentano; </w:t>
      </w:r>
      <w:r w:rsidRPr="00B3293B">
        <w:rPr>
          <w:rFonts w:ascii="Century Gothic" w:hAnsi="Century Gothic" w:cs="Tahoma"/>
          <w:b/>
          <w:bCs/>
          <w:sz w:val="20"/>
          <w:szCs w:val="20"/>
        </w:rPr>
        <w:t>David Saelens</w:t>
      </w:r>
      <w:r w:rsidRPr="00B3293B">
        <w:rPr>
          <w:rFonts w:ascii="Century Gothic" w:hAnsi="Century Gothic" w:cs="Tahoma"/>
          <w:sz w:val="20"/>
          <w:szCs w:val="20"/>
        </w:rPr>
        <w:t xml:space="preserve">, CEO di Sitra: </w:t>
      </w:r>
      <w:r w:rsidRPr="00263E7B">
        <w:rPr>
          <w:rFonts w:ascii="Century Gothic" w:hAnsi="Century Gothic" w:cs="Tahoma"/>
          <w:sz w:val="20"/>
          <w:szCs w:val="20"/>
        </w:rPr>
        <w:t>“</w:t>
      </w:r>
      <w:r w:rsidR="001B7BBF" w:rsidRPr="00263E7B">
        <w:rPr>
          <w:rFonts w:ascii="Century Gothic" w:hAnsi="Century Gothic" w:cs="Tahoma"/>
          <w:sz w:val="20"/>
          <w:szCs w:val="20"/>
        </w:rPr>
        <w:t>Siamo molto contenti di dare il benvenuto nel Gruppo Sitra a Ricotto e a tutti i suoi dipendenti. Dal primo contatto è stato chiaro che condividiamo la stessa visione del business e lo stesso spirito imprenditoriale</w:t>
      </w:r>
      <w:r w:rsidR="001B7BBF" w:rsidRPr="00B3293B">
        <w:rPr>
          <w:rFonts w:ascii="Century Gothic" w:hAnsi="Century Gothic" w:cs="Tahoma"/>
          <w:sz w:val="20"/>
          <w:szCs w:val="20"/>
        </w:rPr>
        <w:t xml:space="preserve">. Rispettando i valori della Ricotto e grazie all’unione delle forze con Sitra puntiamo a diventare ancora più forti insieme. Vediamo questo come il primo passo della strategia di Sitra di </w:t>
      </w:r>
      <w:r w:rsidR="001B7BBF" w:rsidRPr="00B3293B">
        <w:rPr>
          <w:rFonts w:ascii="Century Gothic" w:hAnsi="Century Gothic" w:cs="Tahoma"/>
          <w:sz w:val="20"/>
          <w:szCs w:val="20"/>
        </w:rPr>
        <w:lastRenderedPageBreak/>
        <w:t>diventare un leader di mercato ed un consolidatore nel settore della logistica per il settore alimentare</w:t>
      </w:r>
      <w:r w:rsidR="00B3293B">
        <w:rPr>
          <w:rFonts w:ascii="Century Gothic" w:hAnsi="Century Gothic" w:cs="Tahoma"/>
          <w:sz w:val="20"/>
          <w:szCs w:val="20"/>
        </w:rPr>
        <w:t>”</w:t>
      </w:r>
      <w:r w:rsidR="001B7BBF" w:rsidRPr="00B3293B">
        <w:rPr>
          <w:rFonts w:ascii="Century Gothic" w:hAnsi="Century Gothic" w:cs="Tahoma"/>
          <w:sz w:val="20"/>
          <w:szCs w:val="20"/>
        </w:rPr>
        <w:t xml:space="preserve">. </w:t>
      </w:r>
    </w:p>
    <w:p w14:paraId="311B5E49" w14:textId="358888F8" w:rsidR="00663F59" w:rsidRDefault="001B7BBF" w:rsidP="001B7BBF">
      <w:pPr>
        <w:spacing w:before="120" w:after="120"/>
        <w:ind w:left="360" w:right="176"/>
        <w:jc w:val="both"/>
        <w:rPr>
          <w:rFonts w:ascii="Century Gothic" w:hAnsi="Century Gothic" w:cs="Tahoma"/>
          <w:sz w:val="20"/>
          <w:szCs w:val="20"/>
        </w:rPr>
      </w:pPr>
      <w:r w:rsidRPr="00B3293B">
        <w:rPr>
          <w:rFonts w:ascii="Century Gothic" w:hAnsi="Century Gothic" w:cs="Tahoma"/>
          <w:b/>
          <w:bCs/>
          <w:sz w:val="20"/>
          <w:szCs w:val="20"/>
        </w:rPr>
        <w:t>Luca Mezzetti,</w:t>
      </w:r>
      <w:r w:rsidRPr="00B3293B">
        <w:rPr>
          <w:rFonts w:ascii="Century Gothic" w:hAnsi="Century Gothic" w:cs="Tahoma"/>
          <w:sz w:val="20"/>
          <w:szCs w:val="20"/>
        </w:rPr>
        <w:t xml:space="preserve"> country manager di Sitra Italia: “Ricotto e Sitra si conoscono da svariati anni, essendo entrambi operatori molto professionali nel settore della logistica alimentare. Questa unione </w:t>
      </w:r>
      <w:r w:rsidR="00B3293B">
        <w:rPr>
          <w:rFonts w:ascii="Century Gothic" w:hAnsi="Century Gothic" w:cs="Tahoma"/>
          <w:sz w:val="20"/>
          <w:szCs w:val="20"/>
        </w:rPr>
        <w:t>garantisce</w:t>
      </w:r>
      <w:r w:rsidRPr="00B3293B">
        <w:rPr>
          <w:rFonts w:ascii="Century Gothic" w:hAnsi="Century Gothic" w:cs="Tahoma"/>
          <w:sz w:val="20"/>
          <w:szCs w:val="20"/>
        </w:rPr>
        <w:t xml:space="preserve"> ai nostri clienti</w:t>
      </w:r>
      <w:r w:rsidR="00B3293B" w:rsidRPr="00B3293B">
        <w:rPr>
          <w:rFonts w:ascii="Century Gothic" w:hAnsi="Century Gothic" w:cs="Tahoma"/>
          <w:sz w:val="20"/>
          <w:szCs w:val="20"/>
        </w:rPr>
        <w:t xml:space="preserve"> la continuità dei più elevati standard di qualità nel settore</w:t>
      </w:r>
      <w:r w:rsidR="00663F59" w:rsidRPr="00263E7B">
        <w:rPr>
          <w:rFonts w:ascii="Century Gothic" w:hAnsi="Century Gothic" w:cs="Tahoma"/>
          <w:sz w:val="20"/>
          <w:szCs w:val="20"/>
        </w:rPr>
        <w:t>”</w:t>
      </w:r>
      <w:r w:rsidR="00B3293B">
        <w:rPr>
          <w:rFonts w:ascii="Century Gothic" w:hAnsi="Century Gothic" w:cs="Tahoma"/>
          <w:sz w:val="20"/>
          <w:szCs w:val="20"/>
        </w:rPr>
        <w:t>.</w:t>
      </w:r>
      <w:r w:rsidR="00663F59">
        <w:rPr>
          <w:rFonts w:ascii="Century Gothic" w:hAnsi="Century Gothic" w:cs="Tahoma"/>
          <w:sz w:val="20"/>
          <w:szCs w:val="20"/>
        </w:rPr>
        <w:t xml:space="preserve"> </w:t>
      </w:r>
    </w:p>
    <w:p w14:paraId="31F5590A" w14:textId="20A9EE2A" w:rsidR="00663F59" w:rsidRDefault="00663F59" w:rsidP="00E47D14">
      <w:pPr>
        <w:spacing w:before="120" w:after="120"/>
        <w:ind w:left="360" w:right="176"/>
        <w:jc w:val="both"/>
        <w:rPr>
          <w:rFonts w:ascii="Century Gothic" w:hAnsi="Century Gothic" w:cs="Tahoma"/>
          <w:sz w:val="20"/>
          <w:szCs w:val="20"/>
        </w:rPr>
      </w:pPr>
      <w:r w:rsidRPr="00280C7A">
        <w:rPr>
          <w:rFonts w:ascii="Century Gothic" w:hAnsi="Century Gothic" w:cs="Tahoma"/>
          <w:b/>
          <w:bCs/>
          <w:sz w:val="20"/>
          <w:szCs w:val="20"/>
        </w:rPr>
        <w:t>Luciano</w:t>
      </w:r>
      <w:r w:rsidR="00280C7A">
        <w:rPr>
          <w:rFonts w:ascii="Century Gothic" w:hAnsi="Century Gothic" w:cs="Tahoma"/>
          <w:b/>
          <w:bCs/>
          <w:sz w:val="20"/>
          <w:szCs w:val="20"/>
        </w:rPr>
        <w:t>, Mauro e Rosalba</w:t>
      </w:r>
      <w:r w:rsidRPr="00280C7A">
        <w:rPr>
          <w:rFonts w:ascii="Century Gothic" w:hAnsi="Century Gothic" w:cs="Tahoma"/>
          <w:b/>
          <w:bCs/>
          <w:sz w:val="20"/>
          <w:szCs w:val="20"/>
        </w:rPr>
        <w:t xml:space="preserve"> Ricotto</w:t>
      </w:r>
      <w:r w:rsidR="00A870B3">
        <w:rPr>
          <w:rFonts w:ascii="Century Gothic" w:hAnsi="Century Gothic" w:cs="Tahoma"/>
          <w:b/>
          <w:bCs/>
          <w:sz w:val="20"/>
          <w:szCs w:val="20"/>
        </w:rPr>
        <w:t>,</w:t>
      </w:r>
      <w:r>
        <w:rPr>
          <w:rFonts w:ascii="Century Gothic" w:hAnsi="Century Gothic" w:cs="Tahoma"/>
          <w:sz w:val="20"/>
          <w:szCs w:val="20"/>
        </w:rPr>
        <w:t xml:space="preserve"> azionist</w:t>
      </w:r>
      <w:r w:rsidR="00280C7A">
        <w:rPr>
          <w:rFonts w:ascii="Century Gothic" w:hAnsi="Century Gothic" w:cs="Tahoma"/>
          <w:sz w:val="20"/>
          <w:szCs w:val="20"/>
        </w:rPr>
        <w:t>i</w:t>
      </w:r>
      <w:r>
        <w:rPr>
          <w:rFonts w:ascii="Century Gothic" w:hAnsi="Century Gothic" w:cs="Tahoma"/>
          <w:sz w:val="20"/>
          <w:szCs w:val="20"/>
        </w:rPr>
        <w:t xml:space="preserve"> e fondator</w:t>
      </w:r>
      <w:r w:rsidR="00280C7A">
        <w:rPr>
          <w:rFonts w:ascii="Century Gothic" w:hAnsi="Century Gothic" w:cs="Tahoma"/>
          <w:sz w:val="20"/>
          <w:szCs w:val="20"/>
        </w:rPr>
        <w:t>i</w:t>
      </w:r>
      <w:r>
        <w:rPr>
          <w:rFonts w:ascii="Century Gothic" w:hAnsi="Century Gothic" w:cs="Tahoma"/>
          <w:sz w:val="20"/>
          <w:szCs w:val="20"/>
        </w:rPr>
        <w:t xml:space="preserve"> di Ricotto </w:t>
      </w:r>
      <w:r w:rsidRPr="00A870B3">
        <w:rPr>
          <w:rFonts w:ascii="Century Gothic" w:hAnsi="Century Gothic" w:cs="Tahoma"/>
          <w:sz w:val="20"/>
          <w:szCs w:val="20"/>
        </w:rPr>
        <w:t>commenta</w:t>
      </w:r>
      <w:r w:rsidR="00280C7A" w:rsidRPr="00A870B3">
        <w:rPr>
          <w:rFonts w:ascii="Century Gothic" w:hAnsi="Century Gothic" w:cs="Tahoma"/>
          <w:sz w:val="20"/>
          <w:szCs w:val="20"/>
        </w:rPr>
        <w:t>no</w:t>
      </w:r>
      <w:r w:rsidRPr="00A870B3">
        <w:rPr>
          <w:rFonts w:ascii="Century Gothic" w:hAnsi="Century Gothic" w:cs="Tahoma"/>
          <w:sz w:val="20"/>
          <w:szCs w:val="20"/>
        </w:rPr>
        <w:t xml:space="preserve"> “</w:t>
      </w:r>
      <w:r w:rsidR="00280C7A" w:rsidRPr="00A870B3">
        <w:rPr>
          <w:rFonts w:ascii="Century Gothic" w:hAnsi="Century Gothic" w:cs="Tahoma"/>
          <w:sz w:val="20"/>
          <w:szCs w:val="20"/>
        </w:rPr>
        <w:t xml:space="preserve">Siamo felici ed orgogliosi di questa operazione. </w:t>
      </w:r>
      <w:r w:rsidR="00CE3117" w:rsidRPr="00A870B3">
        <w:rPr>
          <w:rFonts w:ascii="Century Gothic" w:hAnsi="Century Gothic" w:cs="Tahoma"/>
          <w:sz w:val="20"/>
          <w:szCs w:val="20"/>
        </w:rPr>
        <w:t>Abbiamo trovato un partner ideale per il futuro della nostra Ricotto, per noi e per i nostri dipendenti. Servizi ad alto livello e con clienti solidi e rinomati:</w:t>
      </w:r>
      <w:r w:rsidR="00B3293B">
        <w:rPr>
          <w:rFonts w:ascii="Century Gothic" w:hAnsi="Century Gothic" w:cs="Tahoma"/>
          <w:sz w:val="20"/>
          <w:szCs w:val="20"/>
        </w:rPr>
        <w:t xml:space="preserve"> Sitra condivide gli stessi valori e</w:t>
      </w:r>
      <w:r w:rsidR="00CE3117" w:rsidRPr="00A870B3">
        <w:rPr>
          <w:rFonts w:ascii="Century Gothic" w:hAnsi="Century Gothic" w:cs="Tahoma"/>
          <w:sz w:val="20"/>
          <w:szCs w:val="20"/>
        </w:rPr>
        <w:t xml:space="preserve"> la stessa ambizione </w:t>
      </w:r>
      <w:r w:rsidR="00B3293B">
        <w:rPr>
          <w:rFonts w:ascii="Century Gothic" w:hAnsi="Century Gothic" w:cs="Tahoma"/>
          <w:sz w:val="20"/>
          <w:szCs w:val="20"/>
        </w:rPr>
        <w:t>della f</w:t>
      </w:r>
      <w:r w:rsidR="00CE3117" w:rsidRPr="00A870B3">
        <w:rPr>
          <w:rFonts w:ascii="Century Gothic" w:hAnsi="Century Gothic" w:cs="Tahoma"/>
          <w:sz w:val="20"/>
          <w:szCs w:val="20"/>
        </w:rPr>
        <w:t>amiglia Ricotto</w:t>
      </w:r>
      <w:r w:rsidR="00474DA6">
        <w:rPr>
          <w:rFonts w:ascii="Century Gothic" w:hAnsi="Century Gothic" w:cs="Tahoma"/>
          <w:sz w:val="20"/>
          <w:szCs w:val="20"/>
        </w:rPr>
        <w:t>. Grazie al supporto</w:t>
      </w:r>
      <w:r w:rsidR="00CE3117" w:rsidRPr="00A870B3">
        <w:rPr>
          <w:rFonts w:ascii="Century Gothic" w:hAnsi="Century Gothic" w:cs="Tahoma"/>
          <w:sz w:val="20"/>
          <w:szCs w:val="20"/>
        </w:rPr>
        <w:t xml:space="preserve"> d</w:t>
      </w:r>
      <w:r w:rsidR="00474DA6">
        <w:rPr>
          <w:rFonts w:ascii="Century Gothic" w:hAnsi="Century Gothic" w:cs="Tahoma"/>
          <w:sz w:val="20"/>
          <w:szCs w:val="20"/>
        </w:rPr>
        <w:t>el</w:t>
      </w:r>
      <w:r w:rsidR="00CE3117" w:rsidRPr="00A870B3">
        <w:rPr>
          <w:rFonts w:ascii="Century Gothic" w:hAnsi="Century Gothic" w:cs="Tahoma"/>
          <w:sz w:val="20"/>
          <w:szCs w:val="20"/>
        </w:rPr>
        <w:t xml:space="preserve"> socio finanziario Sitra </w:t>
      </w:r>
      <w:r w:rsidR="00474DA6">
        <w:rPr>
          <w:rFonts w:ascii="Century Gothic" w:hAnsi="Century Gothic" w:cs="Tahoma"/>
          <w:sz w:val="20"/>
          <w:szCs w:val="20"/>
        </w:rPr>
        <w:t xml:space="preserve">potrà </w:t>
      </w:r>
      <w:r w:rsidR="00CE3117" w:rsidRPr="00A870B3">
        <w:rPr>
          <w:rFonts w:ascii="Century Gothic" w:hAnsi="Century Gothic" w:cs="Tahoma"/>
          <w:sz w:val="20"/>
          <w:szCs w:val="20"/>
        </w:rPr>
        <w:t>crescere e rafforzarsi a livello internazionale, e Ricotto beneficerà di questa combinazione di talenti</w:t>
      </w:r>
      <w:r w:rsidR="00F65F49" w:rsidRPr="00A870B3">
        <w:rPr>
          <w:rFonts w:ascii="Century Gothic" w:hAnsi="Century Gothic" w:cs="Tahoma"/>
          <w:sz w:val="20"/>
          <w:szCs w:val="20"/>
        </w:rPr>
        <w:t>. Vorrei ringraziare tutti i consulenti che ci hanno aiutato in questo viaggio e specialmente Oaklins Italy che ci ha portato a parlare con i colleghi di Sitra</w:t>
      </w:r>
      <w:r w:rsidRPr="00A870B3">
        <w:rPr>
          <w:rFonts w:ascii="Century Gothic" w:hAnsi="Century Gothic" w:cs="Tahoma"/>
          <w:sz w:val="20"/>
          <w:szCs w:val="20"/>
        </w:rPr>
        <w:t>”.</w:t>
      </w:r>
    </w:p>
    <w:p w14:paraId="32BE5CC5" w14:textId="6F861AB9" w:rsidR="00663F59" w:rsidRPr="00F1163B" w:rsidRDefault="00663F59" w:rsidP="00E47D14">
      <w:pPr>
        <w:spacing w:before="120" w:after="120"/>
        <w:ind w:left="360" w:right="176"/>
        <w:jc w:val="both"/>
        <w:rPr>
          <w:rFonts w:ascii="Century Gothic" w:hAnsi="Century Gothic"/>
          <w:b/>
          <w:color w:val="003366"/>
          <w:sz w:val="20"/>
          <w:szCs w:val="20"/>
        </w:rPr>
      </w:pPr>
      <w:r w:rsidRPr="00280C7A">
        <w:rPr>
          <w:rFonts w:ascii="Century Gothic" w:hAnsi="Century Gothic" w:cs="Tahoma"/>
          <w:b/>
          <w:bCs/>
          <w:sz w:val="20"/>
          <w:szCs w:val="20"/>
        </w:rPr>
        <w:t>Kenneth De</w:t>
      </w:r>
      <w:r w:rsidR="00280C7A">
        <w:rPr>
          <w:rFonts w:ascii="Century Gothic" w:hAnsi="Century Gothic" w:cs="Tahoma"/>
          <w:b/>
          <w:bCs/>
          <w:sz w:val="20"/>
          <w:szCs w:val="20"/>
        </w:rPr>
        <w:t>p</w:t>
      </w:r>
      <w:r w:rsidRPr="00280C7A">
        <w:rPr>
          <w:rFonts w:ascii="Century Gothic" w:hAnsi="Century Gothic" w:cs="Tahoma"/>
          <w:b/>
          <w:bCs/>
          <w:sz w:val="20"/>
          <w:szCs w:val="20"/>
        </w:rPr>
        <w:t>uydt</w:t>
      </w:r>
      <w:r w:rsidR="00280C7A">
        <w:rPr>
          <w:rFonts w:ascii="Century Gothic" w:hAnsi="Century Gothic" w:cs="Tahoma"/>
          <w:sz w:val="20"/>
          <w:szCs w:val="20"/>
        </w:rPr>
        <w:t xml:space="preserve">, Investment Director di </w:t>
      </w:r>
      <w:r w:rsidR="00280C7A" w:rsidRPr="00474DA6">
        <w:rPr>
          <w:rFonts w:ascii="Century Gothic" w:hAnsi="Century Gothic" w:cs="Tahoma"/>
          <w:sz w:val="20"/>
          <w:szCs w:val="20"/>
        </w:rPr>
        <w:t>Creafund</w:t>
      </w:r>
      <w:r w:rsidRPr="00474DA6">
        <w:rPr>
          <w:rFonts w:ascii="Century Gothic" w:hAnsi="Century Gothic" w:cs="Tahoma"/>
          <w:sz w:val="20"/>
          <w:szCs w:val="20"/>
        </w:rPr>
        <w:t xml:space="preserve"> aggiunge </w:t>
      </w:r>
      <w:r w:rsidRPr="00263E7B">
        <w:rPr>
          <w:rFonts w:ascii="Century Gothic" w:hAnsi="Century Gothic" w:cs="Tahoma"/>
          <w:sz w:val="20"/>
          <w:szCs w:val="20"/>
        </w:rPr>
        <w:t>“</w:t>
      </w:r>
      <w:r w:rsidR="00474DA6" w:rsidRPr="00263E7B">
        <w:rPr>
          <w:rFonts w:ascii="Century Gothic" w:hAnsi="Century Gothic" w:cs="Tahoma"/>
          <w:sz w:val="20"/>
          <w:szCs w:val="20"/>
        </w:rPr>
        <w:t>Siamo veramente felici che da neanche un anno dall’entrata di Creafund nel capitale di Sitra abbiamo perfezionato questa bella operazione. Siamo orgogliosi di aver iniziato ad implementare il nostro piano di crescita e diamo quindi il benvenuto a Ricotto nel nostro Gruppo”</w:t>
      </w:r>
      <w:r w:rsidRPr="00263E7B">
        <w:rPr>
          <w:rFonts w:ascii="Century Gothic" w:hAnsi="Century Gothic" w:cs="Tahoma"/>
          <w:sz w:val="20"/>
          <w:szCs w:val="20"/>
        </w:rPr>
        <w:t>.</w:t>
      </w:r>
    </w:p>
    <w:p w14:paraId="0F6748E8" w14:textId="77777777" w:rsidR="00E47D14" w:rsidRDefault="00E47D14" w:rsidP="006C0094">
      <w:pPr>
        <w:pStyle w:val="1stbullettext"/>
        <w:spacing w:before="120" w:beforeAutospacing="0" w:after="120" w:afterAutospacing="0"/>
        <w:rPr>
          <w:rFonts w:ascii="Century Gothic" w:hAnsi="Century Gothic" w:cs="Tahoma"/>
          <w:b/>
          <w:sz w:val="18"/>
          <w:szCs w:val="20"/>
          <w:u w:val="single"/>
        </w:rPr>
      </w:pPr>
    </w:p>
    <w:p w14:paraId="0983E23D" w14:textId="132862E9" w:rsidR="006C0094" w:rsidRPr="005C691A" w:rsidRDefault="006C0094" w:rsidP="00E47D14">
      <w:pPr>
        <w:pStyle w:val="1stbullettext"/>
        <w:spacing w:before="0" w:beforeAutospacing="0" w:after="0" w:afterAutospacing="0"/>
        <w:rPr>
          <w:rFonts w:ascii="Century Gothic" w:hAnsi="Century Gothic" w:cs="Tahoma"/>
          <w:b/>
          <w:sz w:val="18"/>
          <w:szCs w:val="20"/>
          <w:u w:val="single"/>
          <w:lang w:val="en-US"/>
        </w:rPr>
      </w:pPr>
      <w:r w:rsidRPr="005C691A">
        <w:rPr>
          <w:rFonts w:ascii="Century Gothic" w:hAnsi="Century Gothic" w:cs="Tahoma"/>
          <w:b/>
          <w:sz w:val="18"/>
          <w:szCs w:val="20"/>
          <w:u w:val="single"/>
          <w:lang w:val="en-US"/>
        </w:rPr>
        <w:t>TEAM</w:t>
      </w:r>
    </w:p>
    <w:p w14:paraId="2C9F10A2" w14:textId="5D84F89E" w:rsidR="006C0094" w:rsidRPr="005C691A" w:rsidRDefault="006C0094" w:rsidP="00E47D14">
      <w:pPr>
        <w:pStyle w:val="1stbullettext"/>
        <w:spacing w:before="0" w:beforeAutospacing="0" w:after="0" w:afterAutospacing="0"/>
        <w:rPr>
          <w:rFonts w:ascii="Century Gothic" w:hAnsi="Century Gothic" w:cs="Tahoma"/>
          <w:b/>
          <w:sz w:val="18"/>
          <w:szCs w:val="20"/>
          <w:lang w:val="en-US"/>
        </w:rPr>
      </w:pPr>
      <w:r w:rsidRPr="005C691A">
        <w:rPr>
          <w:rFonts w:ascii="Century Gothic" w:hAnsi="Century Gothic" w:cs="Tahoma"/>
          <w:b/>
          <w:sz w:val="18"/>
          <w:szCs w:val="20"/>
          <w:lang w:val="en-US"/>
        </w:rPr>
        <w:t>M&amp;A</w:t>
      </w:r>
      <w:r w:rsidR="00C063D4" w:rsidRPr="005C691A">
        <w:rPr>
          <w:rFonts w:ascii="Century Gothic" w:hAnsi="Century Gothic" w:cs="Tahoma"/>
          <w:b/>
          <w:sz w:val="18"/>
          <w:szCs w:val="20"/>
          <w:lang w:val="en-US"/>
        </w:rPr>
        <w:t xml:space="preserve"> OAKLINS</w:t>
      </w:r>
    </w:p>
    <w:p w14:paraId="778B1DBE" w14:textId="4B7B35C9" w:rsidR="00DF4B32" w:rsidRPr="005C691A" w:rsidRDefault="00DF4B32" w:rsidP="00E47D14">
      <w:pPr>
        <w:pStyle w:val="1stbullettext"/>
        <w:spacing w:before="0" w:beforeAutospacing="0" w:after="0" w:afterAutospacing="0"/>
        <w:rPr>
          <w:rFonts w:ascii="Century Gothic" w:hAnsi="Century Gothic" w:cs="Tahoma"/>
          <w:bCs/>
          <w:sz w:val="18"/>
          <w:szCs w:val="20"/>
          <w:lang w:val="en-US"/>
        </w:rPr>
      </w:pPr>
      <w:r w:rsidRPr="005C691A">
        <w:rPr>
          <w:rFonts w:ascii="Century Gothic" w:hAnsi="Century Gothic" w:cs="Tahoma"/>
          <w:bCs/>
          <w:sz w:val="18"/>
          <w:szCs w:val="20"/>
          <w:lang w:val="en-US"/>
        </w:rPr>
        <w:t>Davide Milano</w:t>
      </w:r>
    </w:p>
    <w:p w14:paraId="6042FD0D" w14:textId="218CEC94" w:rsidR="006C0094" w:rsidRPr="00A70B31" w:rsidRDefault="00DF4B32" w:rsidP="00E47D14">
      <w:pPr>
        <w:pStyle w:val="1stbullettext"/>
        <w:spacing w:before="0" w:beforeAutospacing="0" w:after="0" w:afterAutospacing="0"/>
        <w:rPr>
          <w:rFonts w:ascii="Century Gothic" w:hAnsi="Century Gothic" w:cs="Tahoma"/>
          <w:sz w:val="18"/>
          <w:szCs w:val="20"/>
          <w:lang w:val="en-US"/>
        </w:rPr>
      </w:pPr>
      <w:r w:rsidRPr="00A70B31">
        <w:rPr>
          <w:rFonts w:ascii="Century Gothic" w:hAnsi="Century Gothic" w:cs="Tahoma"/>
          <w:sz w:val="18"/>
          <w:szCs w:val="20"/>
          <w:lang w:val="en-US"/>
        </w:rPr>
        <w:t>Carlo Corsi</w:t>
      </w:r>
    </w:p>
    <w:p w14:paraId="71C59BD2" w14:textId="7339575E" w:rsidR="00B5391D" w:rsidRPr="00A70B31" w:rsidRDefault="00696598" w:rsidP="00E47D14">
      <w:pPr>
        <w:pStyle w:val="1stbullettext"/>
        <w:spacing w:before="0" w:beforeAutospacing="0" w:after="0" w:afterAutospacing="0"/>
        <w:rPr>
          <w:rFonts w:ascii="Century Gothic" w:hAnsi="Century Gothic" w:cs="Tahoma"/>
          <w:sz w:val="18"/>
          <w:szCs w:val="20"/>
          <w:lang w:val="en-US"/>
        </w:rPr>
      </w:pPr>
      <w:r w:rsidRPr="00A70B31">
        <w:rPr>
          <w:rFonts w:ascii="Century Gothic" w:hAnsi="Century Gothic" w:cs="Tahoma"/>
          <w:sz w:val="18"/>
          <w:szCs w:val="20"/>
          <w:lang w:val="en-US"/>
        </w:rPr>
        <w:t>Narmin Vakilova</w:t>
      </w:r>
    </w:p>
    <w:p w14:paraId="0EEDDC0C" w14:textId="78C1F1B9" w:rsidR="00D334BF" w:rsidRPr="00A70B31" w:rsidRDefault="00D334BF" w:rsidP="00E47D14">
      <w:pPr>
        <w:pStyle w:val="1stbullettext"/>
        <w:spacing w:before="0" w:beforeAutospacing="0" w:after="0" w:afterAutospacing="0"/>
        <w:rPr>
          <w:rFonts w:ascii="Century Gothic" w:hAnsi="Century Gothic" w:cs="Tahoma"/>
          <w:sz w:val="18"/>
          <w:szCs w:val="20"/>
          <w:lang w:val="en-US"/>
        </w:rPr>
      </w:pPr>
    </w:p>
    <w:p w14:paraId="43634C41" w14:textId="77777777" w:rsidR="00DF4B32" w:rsidRPr="00A70B31" w:rsidRDefault="00DF4B32" w:rsidP="00E47D14">
      <w:pPr>
        <w:pStyle w:val="1stbullettext"/>
        <w:spacing w:before="0" w:beforeAutospacing="0" w:after="0" w:afterAutospacing="0"/>
        <w:rPr>
          <w:rFonts w:ascii="Century Gothic" w:hAnsi="Century Gothic" w:cs="Tahoma"/>
          <w:sz w:val="18"/>
          <w:szCs w:val="20"/>
          <w:lang w:val="en-US"/>
        </w:rPr>
      </w:pPr>
    </w:p>
    <w:p w14:paraId="110E78C2" w14:textId="3B8A2D13" w:rsidR="00280C7A" w:rsidRPr="00A70B31" w:rsidRDefault="00280C7A" w:rsidP="00E47D14">
      <w:pPr>
        <w:pStyle w:val="1stbullettext"/>
        <w:spacing w:before="0" w:beforeAutospacing="0" w:after="0" w:afterAutospacing="0"/>
        <w:rPr>
          <w:rFonts w:ascii="Century Gothic" w:hAnsi="Century Gothic" w:cs="Tahoma"/>
          <w:sz w:val="18"/>
          <w:szCs w:val="20"/>
          <w:lang w:val="en-US"/>
        </w:rPr>
      </w:pPr>
      <w:r w:rsidRPr="00A70B31">
        <w:rPr>
          <w:rFonts w:ascii="Century Gothic" w:hAnsi="Century Gothic" w:cs="Tahoma"/>
          <w:sz w:val="18"/>
          <w:szCs w:val="20"/>
          <w:lang w:val="en-US"/>
        </w:rPr>
        <w:br w:type="page"/>
      </w:r>
    </w:p>
    <w:p w14:paraId="3EEFFC62" w14:textId="77777777" w:rsidR="00DF4B32" w:rsidRPr="00A70B31" w:rsidRDefault="00DF4B32" w:rsidP="00E47D14">
      <w:pPr>
        <w:pStyle w:val="1stbullettext"/>
        <w:spacing w:before="0" w:beforeAutospacing="0" w:after="0" w:afterAutospacing="0"/>
        <w:rPr>
          <w:rFonts w:ascii="Century Gothic" w:hAnsi="Century Gothic" w:cs="Tahoma"/>
          <w:sz w:val="18"/>
          <w:szCs w:val="20"/>
          <w:lang w:val="en-US"/>
        </w:rPr>
      </w:pPr>
    </w:p>
    <w:p w14:paraId="78A353BC" w14:textId="77777777" w:rsidR="00DF4B32" w:rsidRPr="00A70B31" w:rsidRDefault="00DF4B32" w:rsidP="00DF4B32">
      <w:pPr>
        <w:shd w:val="clear" w:color="auto" w:fill="007C66"/>
        <w:ind w:left="142"/>
        <w:jc w:val="center"/>
        <w:rPr>
          <w:rFonts w:ascii="Century Gothic" w:hAnsi="Century Gothic"/>
          <w:noProof/>
          <w:color w:val="003366"/>
          <w:sz w:val="4"/>
          <w:szCs w:val="4"/>
          <w:lang w:val="en-US"/>
        </w:rPr>
      </w:pPr>
    </w:p>
    <w:p w14:paraId="2CD045F0" w14:textId="4B4CAEF6" w:rsidR="00DF4B32" w:rsidRPr="00A70B31" w:rsidRDefault="00DF4B32" w:rsidP="00B74444">
      <w:pPr>
        <w:shd w:val="clear" w:color="auto" w:fill="007C66"/>
        <w:ind w:left="142"/>
        <w:rPr>
          <w:rFonts w:ascii="Century Gothic" w:hAnsi="Century Gothic"/>
          <w:noProof/>
          <w:color w:val="003366"/>
          <w:sz w:val="20"/>
          <w:szCs w:val="20"/>
          <w:lang w:val="en-US"/>
        </w:rPr>
      </w:pPr>
    </w:p>
    <w:p w14:paraId="4D17DEBB" w14:textId="406DA584" w:rsidR="00DF4B32" w:rsidRDefault="00DF4B32" w:rsidP="00DF4B32">
      <w:pPr>
        <w:shd w:val="clear" w:color="auto" w:fill="007C66"/>
        <w:ind w:left="142"/>
        <w:jc w:val="center"/>
        <w:rPr>
          <w:rFonts w:ascii="Century Gothic" w:hAnsi="Century Gothic" w:cs="Tahoma"/>
          <w:b/>
          <w:bCs/>
          <w:color w:val="FFFFFF" w:themeColor="background1"/>
          <w:szCs w:val="24"/>
          <w:lang w:val="en-US"/>
        </w:rPr>
      </w:pPr>
      <w:r w:rsidRPr="00DF4B32">
        <w:rPr>
          <w:rFonts w:ascii="Century Gothic" w:hAnsi="Century Gothic" w:cs="Tahoma"/>
          <w:b/>
          <w:bCs/>
          <w:color w:val="FFFFFF" w:themeColor="background1"/>
          <w:szCs w:val="24"/>
          <w:lang w:val="en-US"/>
        </w:rPr>
        <w:t xml:space="preserve">Ricotto </w:t>
      </w:r>
      <w:r w:rsidR="00B74444">
        <w:rPr>
          <w:rFonts w:ascii="Century Gothic" w:hAnsi="Century Gothic" w:cs="Tahoma"/>
          <w:b/>
          <w:bCs/>
          <w:color w:val="FFFFFF" w:themeColor="background1"/>
          <w:szCs w:val="24"/>
          <w:lang w:val="en-US"/>
        </w:rPr>
        <w:t xml:space="preserve">joins </w:t>
      </w:r>
      <w:r w:rsidRPr="00DF4B32">
        <w:rPr>
          <w:rFonts w:ascii="Century Gothic" w:hAnsi="Century Gothic" w:cs="Tahoma"/>
          <w:b/>
          <w:bCs/>
          <w:color w:val="FFFFFF" w:themeColor="background1"/>
          <w:szCs w:val="24"/>
          <w:lang w:val="en-US"/>
        </w:rPr>
        <w:t>Sitra</w:t>
      </w:r>
      <w:r w:rsidR="00B74444">
        <w:rPr>
          <w:rFonts w:ascii="Century Gothic" w:hAnsi="Century Gothic" w:cs="Tahoma"/>
          <w:b/>
          <w:bCs/>
          <w:color w:val="FFFFFF" w:themeColor="background1"/>
          <w:szCs w:val="24"/>
          <w:lang w:val="en-US"/>
        </w:rPr>
        <w:t xml:space="preserve"> Group</w:t>
      </w:r>
      <w:r>
        <w:rPr>
          <w:rFonts w:ascii="Century Gothic" w:hAnsi="Century Gothic" w:cs="Tahoma"/>
          <w:b/>
          <w:bCs/>
          <w:color w:val="FFFFFF" w:themeColor="background1"/>
          <w:szCs w:val="24"/>
          <w:lang w:val="en-US"/>
        </w:rPr>
        <w:t xml:space="preserve">, Belgium-based and PE-backed </w:t>
      </w:r>
      <w:r w:rsidR="005912FE">
        <w:rPr>
          <w:rFonts w:ascii="Century Gothic" w:hAnsi="Century Gothic" w:cs="Tahoma"/>
          <w:b/>
          <w:bCs/>
          <w:color w:val="FFFFFF" w:themeColor="background1"/>
          <w:szCs w:val="24"/>
          <w:lang w:val="en-US"/>
        </w:rPr>
        <w:t xml:space="preserve">international logistic and </w:t>
      </w:r>
      <w:r>
        <w:rPr>
          <w:rFonts w:ascii="Century Gothic" w:hAnsi="Century Gothic" w:cs="Tahoma"/>
          <w:b/>
          <w:bCs/>
          <w:color w:val="FFFFFF" w:themeColor="background1"/>
          <w:szCs w:val="24"/>
          <w:lang w:val="en-US"/>
        </w:rPr>
        <w:t xml:space="preserve">transportation </w:t>
      </w:r>
      <w:r w:rsidR="005912FE">
        <w:rPr>
          <w:rFonts w:ascii="Century Gothic" w:hAnsi="Century Gothic" w:cs="Tahoma"/>
          <w:b/>
          <w:bCs/>
          <w:color w:val="FFFFFF" w:themeColor="background1"/>
          <w:szCs w:val="24"/>
          <w:lang w:val="en-US"/>
        </w:rPr>
        <w:t>group</w:t>
      </w:r>
    </w:p>
    <w:p w14:paraId="6AD09DBC" w14:textId="77777777" w:rsidR="00B74444" w:rsidRPr="00DF4B32" w:rsidRDefault="00B74444" w:rsidP="00DF4B32">
      <w:pPr>
        <w:shd w:val="clear" w:color="auto" w:fill="007C66"/>
        <w:ind w:left="142"/>
        <w:jc w:val="center"/>
        <w:rPr>
          <w:rFonts w:ascii="Century Gothic" w:hAnsi="Century Gothic"/>
          <w:b/>
          <w:bCs/>
          <w:color w:val="FFFFFF" w:themeColor="background1"/>
          <w:sz w:val="10"/>
          <w:szCs w:val="10"/>
          <w:lang w:val="en-US"/>
        </w:rPr>
      </w:pPr>
    </w:p>
    <w:p w14:paraId="27C87DE8" w14:textId="77777777" w:rsidR="00DF4B32" w:rsidRPr="00DF4B32" w:rsidRDefault="00DF4B32" w:rsidP="00DF4B32">
      <w:pPr>
        <w:ind w:left="142"/>
        <w:jc w:val="center"/>
        <w:rPr>
          <w:rFonts w:ascii="Century Gothic" w:hAnsi="Century Gothic"/>
          <w:b/>
          <w:bCs/>
          <w:color w:val="003366"/>
          <w:sz w:val="24"/>
          <w:szCs w:val="24"/>
          <w:lang w:val="en-US"/>
        </w:rPr>
      </w:pPr>
    </w:p>
    <w:p w14:paraId="0EE154D2" w14:textId="35826653" w:rsidR="00DF4B32" w:rsidRPr="00DF4B32" w:rsidRDefault="00DF4B32" w:rsidP="00DF4B32">
      <w:pPr>
        <w:spacing w:before="120" w:after="120"/>
        <w:ind w:left="360" w:right="176"/>
        <w:jc w:val="both"/>
        <w:rPr>
          <w:rFonts w:ascii="Century Gothic" w:hAnsi="Century Gothic" w:cs="Tahoma"/>
          <w:sz w:val="20"/>
          <w:szCs w:val="20"/>
          <w:lang w:val="en-US"/>
        </w:rPr>
      </w:pPr>
      <w:r w:rsidRPr="00280C7A">
        <w:rPr>
          <w:rFonts w:ascii="Century Gothic" w:hAnsi="Century Gothic" w:cs="Tahoma"/>
          <w:i/>
          <w:iCs/>
          <w:sz w:val="20"/>
          <w:szCs w:val="20"/>
          <w:lang w:val="en-US"/>
        </w:rPr>
        <w:t xml:space="preserve">Milano, </w:t>
      </w:r>
      <w:r w:rsidR="00424C2E">
        <w:rPr>
          <w:rFonts w:ascii="Century Gothic" w:hAnsi="Century Gothic" w:cs="Tahoma"/>
          <w:i/>
          <w:iCs/>
          <w:sz w:val="20"/>
          <w:szCs w:val="20"/>
          <w:lang w:val="en-US"/>
        </w:rPr>
        <w:t>9</w:t>
      </w:r>
      <w:r w:rsidRPr="00280C7A">
        <w:rPr>
          <w:rFonts w:ascii="Century Gothic" w:hAnsi="Century Gothic" w:cs="Tahoma"/>
          <w:i/>
          <w:iCs/>
          <w:sz w:val="20"/>
          <w:szCs w:val="20"/>
          <w:lang w:val="en-US"/>
        </w:rPr>
        <w:t xml:space="preserve"> Sep</w:t>
      </w:r>
      <w:r w:rsidR="00894C69">
        <w:rPr>
          <w:rFonts w:ascii="Century Gothic" w:hAnsi="Century Gothic" w:cs="Tahoma"/>
          <w:i/>
          <w:iCs/>
          <w:sz w:val="20"/>
          <w:szCs w:val="20"/>
          <w:lang w:val="en-US"/>
        </w:rPr>
        <w:t>tember</w:t>
      </w:r>
      <w:r w:rsidRPr="00280C7A">
        <w:rPr>
          <w:rFonts w:ascii="Century Gothic" w:hAnsi="Century Gothic" w:cs="Tahoma"/>
          <w:i/>
          <w:iCs/>
          <w:sz w:val="20"/>
          <w:szCs w:val="20"/>
          <w:lang w:val="en-US"/>
        </w:rPr>
        <w:t xml:space="preserve"> 2022</w:t>
      </w:r>
      <w:r w:rsidRPr="00DF4B32">
        <w:rPr>
          <w:rFonts w:ascii="Century Gothic" w:hAnsi="Century Gothic" w:cs="Tahoma"/>
          <w:sz w:val="20"/>
          <w:szCs w:val="20"/>
          <w:lang w:val="en-US"/>
        </w:rPr>
        <w:t xml:space="preserve"> – </w:t>
      </w:r>
      <w:r w:rsidRPr="00DF4B32">
        <w:rPr>
          <w:rFonts w:ascii="Century Gothic" w:hAnsi="Century Gothic" w:cs="Tahoma"/>
          <w:b/>
          <w:bCs/>
          <w:sz w:val="20"/>
          <w:szCs w:val="20"/>
          <w:lang w:val="en-US"/>
        </w:rPr>
        <w:t>Ricotto Group</w:t>
      </w:r>
      <w:r w:rsidRPr="00DF4B32">
        <w:rPr>
          <w:rFonts w:ascii="Century Gothic" w:hAnsi="Century Gothic" w:cs="Tahoma"/>
          <w:sz w:val="20"/>
          <w:szCs w:val="20"/>
          <w:lang w:val="en-US"/>
        </w:rPr>
        <w:t xml:space="preserve">, </w:t>
      </w:r>
      <w:r>
        <w:rPr>
          <w:rFonts w:ascii="Century Gothic" w:hAnsi="Century Gothic" w:cs="Tahoma"/>
          <w:sz w:val="20"/>
          <w:szCs w:val="20"/>
          <w:lang w:val="en-US"/>
        </w:rPr>
        <w:t xml:space="preserve">transportation group specialized in food liquids and dry bulk and known for its operational excellence </w:t>
      </w:r>
      <w:r w:rsidR="00BA23FC">
        <w:rPr>
          <w:rFonts w:ascii="Century Gothic" w:hAnsi="Century Gothic" w:cs="Tahoma"/>
          <w:sz w:val="20"/>
          <w:szCs w:val="20"/>
          <w:lang w:val="en-US"/>
        </w:rPr>
        <w:t>joins</w:t>
      </w:r>
      <w:r>
        <w:rPr>
          <w:rFonts w:ascii="Century Gothic" w:hAnsi="Century Gothic" w:cs="Tahoma"/>
          <w:sz w:val="20"/>
          <w:szCs w:val="20"/>
          <w:lang w:val="en-US"/>
        </w:rPr>
        <w:t xml:space="preserve"> </w:t>
      </w:r>
      <w:r w:rsidRPr="00DF4B32">
        <w:rPr>
          <w:rFonts w:ascii="Century Gothic" w:hAnsi="Century Gothic" w:cs="Tahoma"/>
          <w:b/>
          <w:bCs/>
          <w:sz w:val="20"/>
          <w:szCs w:val="20"/>
          <w:lang w:val="en-US"/>
        </w:rPr>
        <w:t>Sitra Group</w:t>
      </w:r>
      <w:r>
        <w:rPr>
          <w:rFonts w:ascii="Century Gothic" w:hAnsi="Century Gothic" w:cs="Tahoma"/>
          <w:sz w:val="20"/>
          <w:szCs w:val="20"/>
          <w:lang w:val="en-US"/>
        </w:rPr>
        <w:t xml:space="preserve"> – food transportation group </w:t>
      </w:r>
      <w:r w:rsidR="00DD1B12">
        <w:rPr>
          <w:rFonts w:ascii="Century Gothic" w:hAnsi="Century Gothic" w:cs="Tahoma"/>
          <w:sz w:val="20"/>
          <w:szCs w:val="20"/>
          <w:lang w:val="en-US"/>
        </w:rPr>
        <w:t xml:space="preserve">of which the shareholdership reflects a true partnership </w:t>
      </w:r>
      <w:r>
        <w:rPr>
          <w:rFonts w:ascii="Century Gothic" w:hAnsi="Century Gothic" w:cs="Tahoma"/>
          <w:sz w:val="20"/>
          <w:szCs w:val="20"/>
          <w:lang w:val="en-US"/>
        </w:rPr>
        <w:t>between the founding Saelens family and</w:t>
      </w:r>
      <w:r w:rsidR="00B74444">
        <w:rPr>
          <w:rFonts w:ascii="Century Gothic" w:hAnsi="Century Gothic" w:cs="Tahoma"/>
          <w:sz w:val="20"/>
          <w:szCs w:val="20"/>
          <w:lang w:val="en-US"/>
        </w:rPr>
        <w:t xml:space="preserve"> the </w:t>
      </w:r>
      <w:r w:rsidR="00D760DA">
        <w:rPr>
          <w:rFonts w:ascii="Century Gothic" w:hAnsi="Century Gothic" w:cs="Tahoma"/>
          <w:sz w:val="20"/>
          <w:szCs w:val="20"/>
          <w:lang w:val="en-US"/>
        </w:rPr>
        <w:t xml:space="preserve">Belgian </w:t>
      </w:r>
      <w:r w:rsidR="00B74444">
        <w:rPr>
          <w:rFonts w:ascii="Century Gothic" w:hAnsi="Century Gothic" w:cs="Tahoma"/>
          <w:sz w:val="20"/>
          <w:szCs w:val="20"/>
          <w:lang w:val="en-US"/>
        </w:rPr>
        <w:t>PE fund</w:t>
      </w:r>
      <w:r>
        <w:rPr>
          <w:rFonts w:ascii="Century Gothic" w:hAnsi="Century Gothic" w:cs="Tahoma"/>
          <w:sz w:val="20"/>
          <w:szCs w:val="20"/>
          <w:lang w:val="en-US"/>
        </w:rPr>
        <w:t xml:space="preserve"> </w:t>
      </w:r>
      <w:r w:rsidRPr="00DF4B32">
        <w:rPr>
          <w:rFonts w:ascii="Century Gothic" w:hAnsi="Century Gothic" w:cs="Tahoma"/>
          <w:b/>
          <w:bCs/>
          <w:sz w:val="20"/>
          <w:szCs w:val="20"/>
          <w:lang w:val="en-US"/>
        </w:rPr>
        <w:t>Creafund</w:t>
      </w:r>
      <w:r>
        <w:rPr>
          <w:rFonts w:ascii="Century Gothic" w:hAnsi="Century Gothic" w:cs="Tahoma"/>
          <w:sz w:val="20"/>
          <w:szCs w:val="20"/>
          <w:lang w:val="en-US"/>
        </w:rPr>
        <w:t>.</w:t>
      </w:r>
    </w:p>
    <w:p w14:paraId="757FA32D" w14:textId="5C684478" w:rsidR="00DF4B32" w:rsidRDefault="00DF4B32" w:rsidP="00DF4B32">
      <w:pPr>
        <w:spacing w:before="120" w:after="120"/>
        <w:ind w:left="360" w:right="176"/>
        <w:jc w:val="both"/>
        <w:rPr>
          <w:rFonts w:ascii="Century Gothic" w:hAnsi="Century Gothic" w:cs="Tahoma"/>
          <w:sz w:val="20"/>
          <w:szCs w:val="20"/>
          <w:lang w:val="en-US"/>
        </w:rPr>
      </w:pPr>
      <w:r w:rsidRPr="00DF4B32">
        <w:rPr>
          <w:rFonts w:ascii="Century Gothic" w:hAnsi="Century Gothic" w:cs="Tahoma"/>
          <w:sz w:val="20"/>
          <w:szCs w:val="20"/>
          <w:lang w:val="en-US"/>
        </w:rPr>
        <w:t>Founded in 1965 by the Ri</w:t>
      </w:r>
      <w:r>
        <w:rPr>
          <w:rFonts w:ascii="Century Gothic" w:hAnsi="Century Gothic" w:cs="Tahoma"/>
          <w:sz w:val="20"/>
          <w:szCs w:val="20"/>
          <w:lang w:val="en-US"/>
        </w:rPr>
        <w:t xml:space="preserve">cotto family, </w:t>
      </w:r>
      <w:r w:rsidRPr="00DF4B32">
        <w:rPr>
          <w:rFonts w:ascii="Century Gothic" w:hAnsi="Century Gothic" w:cs="Tahoma"/>
          <w:b/>
          <w:bCs/>
          <w:sz w:val="20"/>
          <w:szCs w:val="20"/>
          <w:lang w:val="en-US"/>
        </w:rPr>
        <w:t>Ricotto Group</w:t>
      </w:r>
      <w:r>
        <w:rPr>
          <w:rFonts w:ascii="Century Gothic" w:hAnsi="Century Gothic" w:cs="Tahoma"/>
          <w:sz w:val="20"/>
          <w:szCs w:val="20"/>
          <w:lang w:val="en-US"/>
        </w:rPr>
        <w:t xml:space="preserve"> nowadays employs more than 80 people and serves the most demanding multinational Food producers in Italy. Its operations are tailored to accommodate </w:t>
      </w:r>
      <w:r w:rsidRPr="00DF4B32">
        <w:rPr>
          <w:rFonts w:ascii="Century Gothic" w:hAnsi="Century Gothic" w:cs="Tahoma"/>
          <w:b/>
          <w:bCs/>
          <w:sz w:val="20"/>
          <w:szCs w:val="20"/>
          <w:lang w:val="en-US"/>
        </w:rPr>
        <w:t>last-minute orders</w:t>
      </w:r>
      <w:r>
        <w:rPr>
          <w:rFonts w:ascii="Century Gothic" w:hAnsi="Century Gothic" w:cs="Tahoma"/>
          <w:sz w:val="20"/>
          <w:szCs w:val="20"/>
          <w:lang w:val="en-US"/>
        </w:rPr>
        <w:t xml:space="preserve"> with </w:t>
      </w:r>
      <w:r w:rsidRPr="00DF4B32">
        <w:rPr>
          <w:rFonts w:ascii="Century Gothic" w:hAnsi="Century Gothic" w:cs="Tahoma"/>
          <w:b/>
          <w:bCs/>
          <w:sz w:val="20"/>
          <w:szCs w:val="20"/>
          <w:lang w:val="en-US"/>
        </w:rPr>
        <w:t>high precision</w:t>
      </w:r>
      <w:r>
        <w:rPr>
          <w:rFonts w:ascii="Century Gothic" w:hAnsi="Century Gothic" w:cs="Tahoma"/>
          <w:sz w:val="20"/>
          <w:szCs w:val="20"/>
          <w:lang w:val="en-US"/>
        </w:rPr>
        <w:t xml:space="preserve">. The group provides value-added services among which </w:t>
      </w:r>
      <w:r w:rsidR="008D3DE1">
        <w:rPr>
          <w:rFonts w:ascii="Century Gothic" w:hAnsi="Century Gothic" w:cs="Tahoma"/>
          <w:sz w:val="20"/>
          <w:szCs w:val="20"/>
          <w:lang w:val="en-US"/>
        </w:rPr>
        <w:t xml:space="preserve">are </w:t>
      </w:r>
      <w:r>
        <w:rPr>
          <w:rFonts w:ascii="Century Gothic" w:hAnsi="Century Gothic" w:cs="Tahoma"/>
          <w:sz w:val="20"/>
          <w:szCs w:val="20"/>
          <w:lang w:val="en-US"/>
        </w:rPr>
        <w:t>technical maintenance</w:t>
      </w:r>
      <w:r w:rsidR="008D3DE1">
        <w:rPr>
          <w:rFonts w:ascii="Century Gothic" w:hAnsi="Century Gothic" w:cs="Tahoma"/>
          <w:sz w:val="20"/>
          <w:szCs w:val="20"/>
          <w:lang w:val="en-US"/>
        </w:rPr>
        <w:t xml:space="preserve"> and the</w:t>
      </w:r>
      <w:r w:rsidR="000E450C">
        <w:rPr>
          <w:rFonts w:ascii="Century Gothic" w:hAnsi="Century Gothic" w:cs="Tahoma"/>
          <w:sz w:val="20"/>
          <w:szCs w:val="20"/>
          <w:lang w:val="en-US"/>
        </w:rPr>
        <w:t xml:space="preserve"> </w:t>
      </w:r>
      <w:r w:rsidR="008D3DE1">
        <w:rPr>
          <w:rFonts w:ascii="Century Gothic" w:hAnsi="Century Gothic" w:cs="Tahoma"/>
          <w:sz w:val="20"/>
          <w:szCs w:val="20"/>
          <w:lang w:val="en-US"/>
        </w:rPr>
        <w:t>operation of a high</w:t>
      </w:r>
      <w:r w:rsidR="00C06929">
        <w:rPr>
          <w:rFonts w:ascii="Century Gothic" w:hAnsi="Century Gothic" w:cs="Tahoma"/>
          <w:sz w:val="20"/>
          <w:szCs w:val="20"/>
          <w:lang w:val="en-US"/>
        </w:rPr>
        <w:t>-</w:t>
      </w:r>
      <w:r w:rsidR="008D3DE1">
        <w:rPr>
          <w:rFonts w:ascii="Century Gothic" w:hAnsi="Century Gothic" w:cs="Tahoma"/>
          <w:sz w:val="20"/>
          <w:szCs w:val="20"/>
          <w:lang w:val="en-US"/>
        </w:rPr>
        <w:t>quality cleaning station</w:t>
      </w:r>
      <w:r>
        <w:rPr>
          <w:rFonts w:ascii="Century Gothic" w:hAnsi="Century Gothic" w:cs="Tahoma"/>
          <w:sz w:val="20"/>
          <w:szCs w:val="20"/>
          <w:lang w:val="en-US"/>
        </w:rPr>
        <w:t>. Ricotto Group</w:t>
      </w:r>
      <w:r w:rsidRPr="00A70B31">
        <w:rPr>
          <w:rFonts w:ascii="Century Gothic" w:hAnsi="Century Gothic" w:cs="Tahoma"/>
          <w:sz w:val="20"/>
          <w:szCs w:val="20"/>
          <w:lang w:val="en-US"/>
        </w:rPr>
        <w:t xml:space="preserve"> has been a sustainable, strategic</w:t>
      </w:r>
      <w:r>
        <w:rPr>
          <w:rFonts w:ascii="Century Gothic" w:hAnsi="Century Gothic" w:cs="Tahoma"/>
          <w:sz w:val="20"/>
          <w:szCs w:val="20"/>
          <w:lang w:val="en-US"/>
        </w:rPr>
        <w:t>,</w:t>
      </w:r>
      <w:r w:rsidRPr="00A70B31">
        <w:rPr>
          <w:rFonts w:ascii="Century Gothic" w:hAnsi="Century Gothic" w:cs="Tahoma"/>
          <w:sz w:val="20"/>
          <w:szCs w:val="20"/>
          <w:lang w:val="en-US"/>
        </w:rPr>
        <w:t xml:space="preserve"> and proactive partner for its recurrent customers for many years, among other things through the thorough implementation of telemetry, track &amp; trace</w:t>
      </w:r>
      <w:r>
        <w:rPr>
          <w:rFonts w:ascii="Century Gothic" w:hAnsi="Century Gothic" w:cs="Tahoma"/>
          <w:sz w:val="20"/>
          <w:szCs w:val="20"/>
          <w:lang w:val="en-US"/>
        </w:rPr>
        <w:t>,</w:t>
      </w:r>
      <w:r w:rsidRPr="00A70B31">
        <w:rPr>
          <w:rFonts w:ascii="Century Gothic" w:hAnsi="Century Gothic" w:cs="Tahoma"/>
          <w:sz w:val="20"/>
          <w:szCs w:val="20"/>
          <w:lang w:val="en-US"/>
        </w:rPr>
        <w:t xml:space="preserve"> and EDI connectivity as elements of digitalization, integration, automation</w:t>
      </w:r>
      <w:r>
        <w:rPr>
          <w:rFonts w:ascii="Century Gothic" w:hAnsi="Century Gothic" w:cs="Tahoma"/>
          <w:sz w:val="20"/>
          <w:szCs w:val="20"/>
          <w:lang w:val="en-US"/>
        </w:rPr>
        <w:t>,</w:t>
      </w:r>
      <w:r w:rsidRPr="00A70B31">
        <w:rPr>
          <w:rFonts w:ascii="Century Gothic" w:hAnsi="Century Gothic" w:cs="Tahoma"/>
          <w:sz w:val="20"/>
          <w:szCs w:val="20"/>
          <w:lang w:val="en-US"/>
        </w:rPr>
        <w:t xml:space="preserve"> and premium service</w:t>
      </w:r>
      <w:r>
        <w:rPr>
          <w:rFonts w:ascii="Century Gothic" w:hAnsi="Century Gothic" w:cs="Tahoma"/>
          <w:sz w:val="20"/>
          <w:szCs w:val="20"/>
          <w:lang w:val="en-US"/>
        </w:rPr>
        <w:t>s</w:t>
      </w:r>
      <w:r w:rsidRPr="00A70B31">
        <w:rPr>
          <w:rFonts w:ascii="Century Gothic" w:hAnsi="Century Gothic" w:cs="Tahoma"/>
          <w:sz w:val="20"/>
          <w:szCs w:val="20"/>
          <w:lang w:val="en-US"/>
        </w:rPr>
        <w:t>.</w:t>
      </w:r>
    </w:p>
    <w:p w14:paraId="372530AA" w14:textId="5164266E" w:rsidR="00DF4B32" w:rsidRDefault="00DF4B32" w:rsidP="00DF4B32">
      <w:pPr>
        <w:spacing w:before="120" w:after="120"/>
        <w:ind w:left="360" w:right="176"/>
        <w:jc w:val="both"/>
        <w:rPr>
          <w:rFonts w:ascii="Century Gothic" w:hAnsi="Century Gothic" w:cs="Tahoma"/>
          <w:sz w:val="20"/>
          <w:szCs w:val="20"/>
          <w:lang w:val="en-US"/>
        </w:rPr>
      </w:pPr>
      <w:r w:rsidRPr="00A70B31">
        <w:rPr>
          <w:rFonts w:ascii="Century Gothic" w:hAnsi="Century Gothic" w:cs="Tahoma"/>
          <w:b/>
          <w:bCs/>
          <w:sz w:val="20"/>
          <w:szCs w:val="20"/>
          <w:lang w:val="en-US"/>
        </w:rPr>
        <w:t>Sitra</w:t>
      </w:r>
      <w:r w:rsidRPr="00A70B31">
        <w:rPr>
          <w:rFonts w:ascii="Century Gothic" w:hAnsi="Century Gothic" w:cs="Tahoma"/>
          <w:sz w:val="20"/>
          <w:szCs w:val="20"/>
          <w:lang w:val="en-US"/>
        </w:rPr>
        <w:t xml:space="preserve"> is one of Europe’s most prominent food logistics experts offering tailored and flexible </w:t>
      </w:r>
      <w:r w:rsidRPr="00A70B31">
        <w:rPr>
          <w:rFonts w:ascii="Century Gothic" w:hAnsi="Century Gothic" w:cs="Tahoma"/>
          <w:b/>
          <w:bCs/>
          <w:sz w:val="20"/>
          <w:szCs w:val="20"/>
          <w:lang w:val="en-US"/>
        </w:rPr>
        <w:t>logistic and supply chain solutions</w:t>
      </w:r>
      <w:r w:rsidRPr="00A70B31">
        <w:rPr>
          <w:rFonts w:ascii="Century Gothic" w:hAnsi="Century Gothic" w:cs="Tahoma"/>
          <w:sz w:val="20"/>
          <w:szCs w:val="20"/>
          <w:lang w:val="en-US"/>
        </w:rPr>
        <w:t xml:space="preserve"> to its clients</w:t>
      </w:r>
      <w:r w:rsidR="00D760DA" w:rsidRPr="00A70B31">
        <w:rPr>
          <w:rFonts w:ascii="Century Gothic" w:hAnsi="Century Gothic" w:cs="Tahoma"/>
          <w:sz w:val="20"/>
          <w:szCs w:val="20"/>
          <w:lang w:val="en-US"/>
        </w:rPr>
        <w:t>, employing almost 1</w:t>
      </w:r>
      <w:r w:rsidR="001D28ED" w:rsidRPr="00A70B31">
        <w:rPr>
          <w:rFonts w:ascii="Century Gothic" w:hAnsi="Century Gothic" w:cs="Tahoma"/>
          <w:sz w:val="20"/>
          <w:szCs w:val="20"/>
          <w:lang w:val="en-US"/>
        </w:rPr>
        <w:t>,</w:t>
      </w:r>
      <w:r w:rsidR="00D760DA" w:rsidRPr="00A70B31">
        <w:rPr>
          <w:rFonts w:ascii="Century Gothic" w:hAnsi="Century Gothic" w:cs="Tahoma"/>
          <w:sz w:val="20"/>
          <w:szCs w:val="20"/>
          <w:lang w:val="en-US"/>
        </w:rPr>
        <w:t>000 people</w:t>
      </w:r>
      <w:r w:rsidRPr="00A70B31">
        <w:rPr>
          <w:rFonts w:ascii="Century Gothic" w:hAnsi="Century Gothic" w:cs="Tahoma"/>
          <w:sz w:val="20"/>
          <w:szCs w:val="20"/>
          <w:lang w:val="en-US"/>
        </w:rPr>
        <w:t>. The company manages the ingredient and product flow of the major blue chip food producers in Europe throughout the value chain. It is active as a one-stop shop solution provider, offering food transport solutions and added value services such as storage on wheels</w:t>
      </w:r>
      <w:r w:rsidR="008D3DE1">
        <w:rPr>
          <w:rFonts w:ascii="Century Gothic" w:hAnsi="Century Gothic" w:cs="Tahoma"/>
          <w:sz w:val="20"/>
          <w:szCs w:val="20"/>
          <w:lang w:val="en-US"/>
        </w:rPr>
        <w:t xml:space="preserve"> and</w:t>
      </w:r>
      <w:r w:rsidRPr="00A70B31">
        <w:rPr>
          <w:rFonts w:ascii="Century Gothic" w:hAnsi="Century Gothic" w:cs="Tahoma"/>
          <w:sz w:val="20"/>
          <w:szCs w:val="20"/>
          <w:lang w:val="en-US"/>
        </w:rPr>
        <w:t xml:space="preserve"> cross-docking</w:t>
      </w:r>
      <w:r w:rsidR="008D3DE1">
        <w:rPr>
          <w:rFonts w:ascii="Century Gothic" w:hAnsi="Century Gothic" w:cs="Tahoma"/>
          <w:sz w:val="20"/>
          <w:szCs w:val="20"/>
          <w:lang w:val="en-US"/>
        </w:rPr>
        <w:t xml:space="preserve">. Sitra furthermore operates a network of </w:t>
      </w:r>
      <w:r w:rsidRPr="00A70B31">
        <w:rPr>
          <w:rFonts w:ascii="Century Gothic" w:hAnsi="Century Gothic" w:cs="Tahoma"/>
          <w:sz w:val="20"/>
          <w:szCs w:val="20"/>
          <w:lang w:val="en-US"/>
        </w:rPr>
        <w:t>cleaning</w:t>
      </w:r>
      <w:r w:rsidR="008D3DE1">
        <w:rPr>
          <w:rFonts w:ascii="Century Gothic" w:hAnsi="Century Gothic" w:cs="Tahoma"/>
          <w:sz w:val="20"/>
          <w:szCs w:val="20"/>
          <w:lang w:val="en-US"/>
        </w:rPr>
        <w:t xml:space="preserve"> stations (in accordance with all applicable </w:t>
      </w:r>
      <w:r w:rsidR="000E450C">
        <w:rPr>
          <w:rFonts w:ascii="Century Gothic" w:hAnsi="Century Gothic" w:cs="Tahoma"/>
          <w:sz w:val="20"/>
          <w:szCs w:val="20"/>
          <w:lang w:val="en-US"/>
        </w:rPr>
        <w:t>high-quality</w:t>
      </w:r>
      <w:r w:rsidR="008D3DE1">
        <w:rPr>
          <w:rFonts w:ascii="Century Gothic" w:hAnsi="Century Gothic" w:cs="Tahoma"/>
          <w:sz w:val="20"/>
          <w:szCs w:val="20"/>
          <w:lang w:val="en-US"/>
        </w:rPr>
        <w:t xml:space="preserve"> EFTCO standards)</w:t>
      </w:r>
      <w:r w:rsidRPr="00A70B31">
        <w:rPr>
          <w:rFonts w:ascii="Century Gothic" w:hAnsi="Century Gothic" w:cs="Tahoma"/>
          <w:sz w:val="20"/>
          <w:szCs w:val="20"/>
          <w:lang w:val="en-US"/>
        </w:rPr>
        <w:t xml:space="preserve">. </w:t>
      </w:r>
      <w:r w:rsidR="00D760DA" w:rsidRPr="00A70B31">
        <w:rPr>
          <w:rFonts w:ascii="Century Gothic" w:hAnsi="Century Gothic" w:cs="Tahoma"/>
          <w:sz w:val="20"/>
          <w:szCs w:val="20"/>
          <w:lang w:val="en-US"/>
        </w:rPr>
        <w:t xml:space="preserve">Sitra is active all over Europe </w:t>
      </w:r>
      <w:r w:rsidR="00DD1B12" w:rsidRPr="00A70B31">
        <w:rPr>
          <w:rFonts w:ascii="Century Gothic" w:hAnsi="Century Gothic" w:cs="Tahoma"/>
          <w:sz w:val="20"/>
          <w:szCs w:val="20"/>
          <w:lang w:val="en-US"/>
        </w:rPr>
        <w:t xml:space="preserve">with </w:t>
      </w:r>
      <w:r w:rsidR="000451F1">
        <w:rPr>
          <w:rFonts w:ascii="Century Gothic" w:hAnsi="Century Gothic" w:cs="Tahoma"/>
          <w:sz w:val="20"/>
          <w:szCs w:val="20"/>
          <w:lang w:val="en-US"/>
        </w:rPr>
        <w:t xml:space="preserve">a </w:t>
      </w:r>
      <w:r w:rsidR="00DD1B12" w:rsidRPr="00A70B31">
        <w:rPr>
          <w:rFonts w:ascii="Century Gothic" w:hAnsi="Century Gothic" w:cs="Tahoma"/>
          <w:sz w:val="20"/>
          <w:szCs w:val="20"/>
          <w:lang w:val="en-US"/>
        </w:rPr>
        <w:t>local</w:t>
      </w:r>
      <w:r w:rsidR="00D760DA" w:rsidRPr="00A70B31">
        <w:rPr>
          <w:rFonts w:ascii="Century Gothic" w:hAnsi="Century Gothic" w:cs="Tahoma"/>
          <w:sz w:val="20"/>
          <w:szCs w:val="20"/>
          <w:lang w:val="en-US"/>
        </w:rPr>
        <w:t xml:space="preserve"> presen</w:t>
      </w:r>
      <w:r w:rsidR="00DD1B12" w:rsidRPr="00A70B31">
        <w:rPr>
          <w:rFonts w:ascii="Century Gothic" w:hAnsi="Century Gothic" w:cs="Tahoma"/>
          <w:sz w:val="20"/>
          <w:szCs w:val="20"/>
          <w:lang w:val="en-US"/>
        </w:rPr>
        <w:t>ce</w:t>
      </w:r>
      <w:r w:rsidR="00D760DA" w:rsidRPr="00A70B31">
        <w:rPr>
          <w:rFonts w:ascii="Century Gothic" w:hAnsi="Century Gothic" w:cs="Tahoma"/>
          <w:sz w:val="20"/>
          <w:szCs w:val="20"/>
          <w:lang w:val="en-US"/>
        </w:rPr>
        <w:t xml:space="preserve"> in 11 countries. </w:t>
      </w:r>
    </w:p>
    <w:p w14:paraId="296B034C" w14:textId="0F6B44FF" w:rsidR="00DF4B32" w:rsidRDefault="00DF4B32" w:rsidP="00DF4B32">
      <w:pPr>
        <w:spacing w:before="120" w:after="120"/>
        <w:ind w:left="360" w:right="176"/>
        <w:jc w:val="both"/>
        <w:rPr>
          <w:rFonts w:ascii="Century Gothic" w:hAnsi="Century Gothic" w:cs="Tahoma"/>
          <w:bCs/>
          <w:sz w:val="20"/>
          <w:szCs w:val="20"/>
          <w:lang w:val="en-US"/>
        </w:rPr>
      </w:pPr>
      <w:r w:rsidRPr="00DF4B32">
        <w:rPr>
          <w:rFonts w:ascii="Century Gothic" w:hAnsi="Century Gothic" w:cs="Tahoma"/>
          <w:b/>
          <w:sz w:val="20"/>
          <w:szCs w:val="20"/>
          <w:lang w:val="en-US"/>
        </w:rPr>
        <w:t>Creafund</w:t>
      </w:r>
      <w:r w:rsidRPr="00DF4B32">
        <w:rPr>
          <w:rFonts w:ascii="Century Gothic" w:hAnsi="Century Gothic" w:cs="Tahoma"/>
          <w:bCs/>
          <w:sz w:val="20"/>
          <w:szCs w:val="20"/>
          <w:lang w:val="en-US"/>
        </w:rPr>
        <w:t xml:space="preserve"> is a Belgian private equity investor operating since early 2001 and focusing on growth financing, as well as buy-out capital. Creafund’s portfolio companies</w:t>
      </w:r>
      <w:r w:rsidR="00D760DA">
        <w:rPr>
          <w:rFonts w:ascii="Century Gothic" w:hAnsi="Century Gothic" w:cs="Tahoma"/>
          <w:bCs/>
          <w:sz w:val="20"/>
          <w:szCs w:val="20"/>
          <w:lang w:val="en-US"/>
        </w:rPr>
        <w:t xml:space="preserve"> </w:t>
      </w:r>
      <w:r w:rsidR="00DD1B12">
        <w:rPr>
          <w:rFonts w:ascii="Century Gothic" w:hAnsi="Century Gothic" w:cs="Tahoma"/>
          <w:bCs/>
          <w:sz w:val="20"/>
          <w:szCs w:val="20"/>
          <w:lang w:val="en-US"/>
        </w:rPr>
        <w:t>(with total Assets under management of</w:t>
      </w:r>
      <w:r w:rsidR="00D760DA">
        <w:rPr>
          <w:rFonts w:ascii="Century Gothic" w:hAnsi="Century Gothic" w:cs="Tahoma"/>
          <w:bCs/>
          <w:sz w:val="20"/>
          <w:szCs w:val="20"/>
          <w:lang w:val="en-US"/>
        </w:rPr>
        <w:t xml:space="preserve"> around </w:t>
      </w:r>
      <w:r w:rsidR="00A70B31">
        <w:rPr>
          <w:rFonts w:ascii="Century Gothic" w:hAnsi="Century Gothic" w:cs="Tahoma"/>
          <w:bCs/>
          <w:sz w:val="20"/>
          <w:szCs w:val="20"/>
          <w:lang w:val="en-US"/>
        </w:rPr>
        <w:t>€</w:t>
      </w:r>
      <w:r w:rsidR="00D760DA">
        <w:rPr>
          <w:rFonts w:ascii="Century Gothic" w:hAnsi="Century Gothic" w:cs="Tahoma"/>
          <w:bCs/>
          <w:sz w:val="20"/>
          <w:szCs w:val="20"/>
          <w:lang w:val="en-US"/>
        </w:rPr>
        <w:t>250m</w:t>
      </w:r>
      <w:r w:rsidR="00A70B31">
        <w:rPr>
          <w:rFonts w:ascii="Century Gothic" w:hAnsi="Century Gothic" w:cs="Tahoma"/>
          <w:bCs/>
          <w:sz w:val="20"/>
          <w:szCs w:val="20"/>
          <w:lang w:val="en-US"/>
        </w:rPr>
        <w:t>ln</w:t>
      </w:r>
      <w:r w:rsidR="00DD1B12">
        <w:rPr>
          <w:rFonts w:ascii="Century Gothic" w:hAnsi="Century Gothic" w:cs="Tahoma"/>
          <w:bCs/>
          <w:sz w:val="20"/>
          <w:szCs w:val="20"/>
          <w:lang w:val="en-US"/>
        </w:rPr>
        <w:t>)</w:t>
      </w:r>
      <w:r w:rsidRPr="00DF4B32">
        <w:rPr>
          <w:rFonts w:ascii="Century Gothic" w:hAnsi="Century Gothic" w:cs="Tahoma"/>
          <w:bCs/>
          <w:sz w:val="20"/>
          <w:szCs w:val="20"/>
          <w:lang w:val="en-US"/>
        </w:rPr>
        <w:t xml:space="preserve"> all have a leading or unique and innovative product or technology and/or are active in sectors that can give opportunities for consolidation. </w:t>
      </w:r>
      <w:r w:rsidR="00BA23FC">
        <w:rPr>
          <w:rFonts w:ascii="Century Gothic" w:hAnsi="Century Gothic" w:cs="Tahoma"/>
          <w:bCs/>
          <w:sz w:val="20"/>
          <w:szCs w:val="20"/>
          <w:lang w:val="en-US"/>
        </w:rPr>
        <w:t>Creafund entered Sitra in 2021</w:t>
      </w:r>
      <w:r w:rsidR="00D760DA">
        <w:rPr>
          <w:rFonts w:ascii="Century Gothic" w:hAnsi="Century Gothic" w:cs="Tahoma"/>
          <w:bCs/>
          <w:sz w:val="20"/>
          <w:szCs w:val="20"/>
          <w:lang w:val="en-US"/>
        </w:rPr>
        <w:t xml:space="preserve"> in order to boost the consolidation in the sector</w:t>
      </w:r>
      <w:r w:rsidR="00BA23FC">
        <w:rPr>
          <w:rFonts w:ascii="Century Gothic" w:hAnsi="Century Gothic" w:cs="Tahoma"/>
          <w:bCs/>
          <w:sz w:val="20"/>
          <w:szCs w:val="20"/>
          <w:lang w:val="en-US"/>
        </w:rPr>
        <w:t>.</w:t>
      </w:r>
    </w:p>
    <w:p w14:paraId="120B58FC" w14:textId="78730934" w:rsidR="00DF4B32" w:rsidRDefault="00DF4B32" w:rsidP="00DF4B32">
      <w:pPr>
        <w:spacing w:before="120" w:after="120"/>
        <w:ind w:left="360" w:right="176"/>
        <w:jc w:val="both"/>
        <w:rPr>
          <w:rFonts w:ascii="Century Gothic" w:hAnsi="Century Gothic" w:cs="Tahoma"/>
          <w:sz w:val="20"/>
          <w:szCs w:val="20"/>
          <w:lang w:val="en-US"/>
        </w:rPr>
      </w:pPr>
      <w:r>
        <w:rPr>
          <w:rFonts w:ascii="Century Gothic" w:hAnsi="Century Gothic" w:cs="Tahoma"/>
          <w:sz w:val="20"/>
          <w:szCs w:val="20"/>
          <w:lang w:val="en-US"/>
        </w:rPr>
        <w:t xml:space="preserve">The operation will further expand Sitra’s existing presence in Italy, while the </w:t>
      </w:r>
      <w:r w:rsidRPr="00DF4B32">
        <w:rPr>
          <w:rFonts w:ascii="Century Gothic" w:hAnsi="Century Gothic" w:cs="Tahoma"/>
          <w:b/>
          <w:bCs/>
          <w:sz w:val="20"/>
          <w:szCs w:val="20"/>
          <w:lang w:val="en-US"/>
        </w:rPr>
        <w:t>Ricotto family</w:t>
      </w:r>
      <w:r>
        <w:rPr>
          <w:rFonts w:ascii="Century Gothic" w:hAnsi="Century Gothic" w:cs="Tahoma"/>
          <w:sz w:val="20"/>
          <w:szCs w:val="20"/>
          <w:lang w:val="en-US"/>
        </w:rPr>
        <w:t xml:space="preserve"> will </w:t>
      </w:r>
      <w:r w:rsidRPr="00DF4B32">
        <w:rPr>
          <w:rFonts w:ascii="Century Gothic" w:hAnsi="Century Gothic" w:cs="Tahoma"/>
          <w:b/>
          <w:bCs/>
          <w:sz w:val="20"/>
          <w:szCs w:val="20"/>
          <w:lang w:val="en-US"/>
        </w:rPr>
        <w:t>stay at the helm of the business</w:t>
      </w:r>
      <w:r>
        <w:rPr>
          <w:rFonts w:ascii="Century Gothic" w:hAnsi="Century Gothic" w:cs="Tahoma"/>
          <w:sz w:val="20"/>
          <w:szCs w:val="20"/>
          <w:lang w:val="en-US"/>
        </w:rPr>
        <w:t xml:space="preserve"> to manage its operations along with the new shareholders.</w:t>
      </w:r>
    </w:p>
    <w:p w14:paraId="7034F7D0" w14:textId="0B4DEA7B" w:rsidR="005C691A" w:rsidRDefault="007468AD" w:rsidP="00DF4B32">
      <w:pPr>
        <w:spacing w:before="120" w:after="120"/>
        <w:ind w:left="360" w:right="176"/>
        <w:jc w:val="both"/>
        <w:rPr>
          <w:rFonts w:ascii="Century Gothic" w:hAnsi="Century Gothic" w:cs="Tahoma"/>
          <w:sz w:val="20"/>
          <w:szCs w:val="20"/>
          <w:lang w:val="en-US"/>
        </w:rPr>
      </w:pPr>
      <w:r>
        <w:rPr>
          <w:rFonts w:ascii="Century Gothic" w:hAnsi="Century Gothic" w:cs="Tahoma"/>
          <w:sz w:val="20"/>
          <w:szCs w:val="20"/>
          <w:lang w:val="en-US"/>
        </w:rPr>
        <w:t>The financial</w:t>
      </w:r>
      <w:r w:rsidR="005C691A">
        <w:rPr>
          <w:rFonts w:ascii="Century Gothic" w:hAnsi="Century Gothic" w:cs="Tahoma"/>
          <w:sz w:val="20"/>
          <w:szCs w:val="20"/>
          <w:lang w:val="en-US"/>
        </w:rPr>
        <w:t xml:space="preserve"> terms of the agreement were not disclosed.</w:t>
      </w:r>
    </w:p>
    <w:p w14:paraId="62E55403" w14:textId="7E2D9203" w:rsidR="00DF4B32" w:rsidRPr="00DF4B32" w:rsidRDefault="00DF4B32" w:rsidP="00DF4B32">
      <w:pPr>
        <w:spacing w:before="120" w:after="120"/>
        <w:ind w:left="360" w:right="176"/>
        <w:jc w:val="both"/>
        <w:rPr>
          <w:rFonts w:ascii="Century Gothic" w:hAnsi="Century Gothic" w:cs="Tahoma"/>
          <w:bCs/>
          <w:sz w:val="20"/>
          <w:szCs w:val="20"/>
          <w:lang w:val="en-US"/>
        </w:rPr>
      </w:pPr>
      <w:r w:rsidRPr="00DF4B32">
        <w:rPr>
          <w:rFonts w:ascii="Century Gothic" w:hAnsi="Century Gothic" w:cs="Tahoma"/>
          <w:b/>
          <w:sz w:val="20"/>
          <w:szCs w:val="20"/>
          <w:lang w:val="en-US"/>
        </w:rPr>
        <w:t xml:space="preserve">Oaklins Italy - </w:t>
      </w:r>
      <w:r w:rsidRPr="00DF4B32">
        <w:rPr>
          <w:rFonts w:ascii="Century Gothic" w:hAnsi="Century Gothic" w:cs="Tahoma"/>
          <w:bCs/>
          <w:sz w:val="20"/>
          <w:szCs w:val="20"/>
          <w:lang w:val="en-US"/>
        </w:rPr>
        <w:t xml:space="preserve">a subsidiary of Banca Akros, BancoBPM Group - acted as exclusive financial advisor to the sellers with a team that included </w:t>
      </w:r>
      <w:r>
        <w:rPr>
          <w:rFonts w:ascii="Century Gothic" w:hAnsi="Century Gothic" w:cs="Tahoma"/>
          <w:bCs/>
          <w:sz w:val="20"/>
          <w:szCs w:val="20"/>
          <w:lang w:val="en-US"/>
        </w:rPr>
        <w:t xml:space="preserve">Managing Director </w:t>
      </w:r>
      <w:r w:rsidRPr="00DF4B32">
        <w:rPr>
          <w:rFonts w:ascii="Century Gothic" w:hAnsi="Century Gothic" w:cs="Tahoma"/>
          <w:b/>
          <w:sz w:val="20"/>
          <w:szCs w:val="20"/>
          <w:lang w:val="en-US"/>
        </w:rPr>
        <w:t>Davide Milano</w:t>
      </w:r>
      <w:r>
        <w:rPr>
          <w:rFonts w:ascii="Century Gothic" w:hAnsi="Century Gothic" w:cs="Tahoma"/>
          <w:bCs/>
          <w:sz w:val="20"/>
          <w:szCs w:val="20"/>
          <w:lang w:val="en-US"/>
        </w:rPr>
        <w:t xml:space="preserve">, Director </w:t>
      </w:r>
      <w:r w:rsidRPr="00DF4B32">
        <w:rPr>
          <w:rFonts w:ascii="Century Gothic" w:hAnsi="Century Gothic" w:cs="Tahoma"/>
          <w:b/>
          <w:sz w:val="20"/>
          <w:szCs w:val="20"/>
          <w:lang w:val="en-US"/>
        </w:rPr>
        <w:t>Carlo Corsi</w:t>
      </w:r>
      <w:r>
        <w:rPr>
          <w:rFonts w:ascii="Century Gothic" w:hAnsi="Century Gothic" w:cs="Tahoma"/>
          <w:bCs/>
          <w:sz w:val="20"/>
          <w:szCs w:val="20"/>
          <w:lang w:val="en-US"/>
        </w:rPr>
        <w:t>,</w:t>
      </w:r>
      <w:r w:rsidRPr="00DF4B32">
        <w:rPr>
          <w:rFonts w:ascii="Century Gothic" w:hAnsi="Century Gothic" w:cs="Tahoma"/>
          <w:bCs/>
          <w:sz w:val="20"/>
          <w:szCs w:val="20"/>
          <w:lang w:val="en-US"/>
        </w:rPr>
        <w:t xml:space="preserve"> and Associate </w:t>
      </w:r>
      <w:r w:rsidRPr="00DF4B32">
        <w:rPr>
          <w:rFonts w:ascii="Century Gothic" w:hAnsi="Century Gothic" w:cs="Tahoma"/>
          <w:b/>
          <w:sz w:val="20"/>
          <w:szCs w:val="20"/>
          <w:lang w:val="en-US"/>
        </w:rPr>
        <w:t>Narmin Vakilova</w:t>
      </w:r>
      <w:r w:rsidRPr="00DF4B32">
        <w:rPr>
          <w:rFonts w:ascii="Century Gothic" w:hAnsi="Century Gothic" w:cs="Tahoma"/>
          <w:bCs/>
          <w:sz w:val="20"/>
          <w:szCs w:val="20"/>
          <w:lang w:val="en-US"/>
        </w:rPr>
        <w:t>.</w:t>
      </w:r>
    </w:p>
    <w:p w14:paraId="12D4E550" w14:textId="77777777" w:rsidR="00DF4B32" w:rsidRPr="00DF4B32" w:rsidRDefault="00DF4B32" w:rsidP="00DF4B32">
      <w:pPr>
        <w:spacing w:before="120" w:after="120"/>
        <w:ind w:left="360" w:right="176"/>
        <w:jc w:val="both"/>
        <w:rPr>
          <w:rFonts w:ascii="Century Gothic" w:hAnsi="Century Gothic" w:cs="Tahoma"/>
          <w:bCs/>
          <w:sz w:val="20"/>
          <w:szCs w:val="20"/>
          <w:lang w:val="en-US"/>
        </w:rPr>
      </w:pPr>
      <w:r w:rsidRPr="00DF4B32">
        <w:rPr>
          <w:rFonts w:ascii="Century Gothic" w:hAnsi="Century Gothic" w:cs="Tahoma"/>
          <w:bCs/>
          <w:sz w:val="20"/>
          <w:szCs w:val="20"/>
          <w:lang w:val="en-US"/>
        </w:rPr>
        <w:t xml:space="preserve">The transaction confirms Oaklins' role as a key player in the mid-market segment for </w:t>
      </w:r>
      <w:r w:rsidRPr="00DF4B32">
        <w:rPr>
          <w:rFonts w:ascii="Century Gothic" w:hAnsi="Century Gothic" w:cs="Tahoma"/>
          <w:b/>
          <w:sz w:val="20"/>
          <w:szCs w:val="20"/>
          <w:lang w:val="en-US"/>
        </w:rPr>
        <w:t>cross-border M&amp;A transactions</w:t>
      </w:r>
      <w:r w:rsidRPr="00DF4B32">
        <w:rPr>
          <w:rFonts w:ascii="Century Gothic" w:hAnsi="Century Gothic" w:cs="Tahoma"/>
          <w:bCs/>
          <w:sz w:val="20"/>
          <w:szCs w:val="20"/>
          <w:lang w:val="en-US"/>
        </w:rPr>
        <w:t>.</w:t>
      </w:r>
    </w:p>
    <w:p w14:paraId="0C6DE8F6" w14:textId="044EEE50" w:rsidR="00DF4B32" w:rsidRPr="00DF4B32" w:rsidRDefault="00DF4B32" w:rsidP="00DF4B32">
      <w:pPr>
        <w:spacing w:before="120" w:after="120"/>
        <w:ind w:left="360" w:right="176"/>
        <w:jc w:val="both"/>
        <w:rPr>
          <w:rFonts w:ascii="Century Gothic" w:hAnsi="Century Gothic" w:cs="Tahoma"/>
          <w:bCs/>
          <w:sz w:val="20"/>
          <w:szCs w:val="20"/>
          <w:lang w:val="en-US"/>
        </w:rPr>
      </w:pPr>
      <w:r>
        <w:rPr>
          <w:rFonts w:ascii="Century Gothic" w:hAnsi="Century Gothic" w:cs="Tahoma"/>
          <w:bCs/>
          <w:sz w:val="20"/>
          <w:szCs w:val="20"/>
          <w:lang w:val="en-US"/>
        </w:rPr>
        <w:t>LRV Legal</w:t>
      </w:r>
      <w:r w:rsidRPr="00DF4B32">
        <w:rPr>
          <w:rFonts w:ascii="Century Gothic" w:hAnsi="Century Gothic" w:cs="Tahoma"/>
          <w:bCs/>
          <w:sz w:val="20"/>
          <w:szCs w:val="20"/>
          <w:lang w:val="en-US"/>
        </w:rPr>
        <w:t xml:space="preserve"> with a team of Partner </w:t>
      </w:r>
      <w:r>
        <w:rPr>
          <w:rFonts w:ascii="Century Gothic" w:hAnsi="Century Gothic" w:cs="Tahoma"/>
          <w:bCs/>
          <w:sz w:val="20"/>
          <w:szCs w:val="20"/>
          <w:lang w:val="en-US"/>
        </w:rPr>
        <w:t>Luca Massimiliano Vallini</w:t>
      </w:r>
      <w:r w:rsidRPr="00DF4B32">
        <w:rPr>
          <w:rFonts w:ascii="Century Gothic" w:hAnsi="Century Gothic" w:cs="Tahoma"/>
          <w:bCs/>
          <w:sz w:val="20"/>
          <w:szCs w:val="20"/>
          <w:lang w:val="en-US"/>
        </w:rPr>
        <w:t xml:space="preserve"> and Associate </w:t>
      </w:r>
      <w:r>
        <w:rPr>
          <w:rFonts w:ascii="Century Gothic" w:hAnsi="Century Gothic" w:cs="Tahoma"/>
          <w:bCs/>
          <w:sz w:val="20"/>
          <w:szCs w:val="20"/>
          <w:lang w:val="en-US"/>
        </w:rPr>
        <w:t>Rachele Petillo assisted the Ricotto family on the legal matters, while Valter Gamba of BG &amp; Partners supported it accounting-wise.</w:t>
      </w:r>
    </w:p>
    <w:p w14:paraId="4F47D0AC" w14:textId="7576DDCD" w:rsidR="00DF4B32" w:rsidRDefault="00DF4B32" w:rsidP="00DF4B32">
      <w:pPr>
        <w:spacing w:before="120" w:after="120"/>
        <w:ind w:left="360" w:right="176"/>
        <w:jc w:val="both"/>
        <w:rPr>
          <w:rFonts w:ascii="Century Gothic" w:hAnsi="Century Gothic" w:cs="Tahoma"/>
          <w:bCs/>
          <w:sz w:val="20"/>
          <w:szCs w:val="20"/>
          <w:lang w:val="en-US"/>
        </w:rPr>
      </w:pPr>
      <w:r w:rsidRPr="00D312A7">
        <w:rPr>
          <w:rFonts w:ascii="Century Gothic" w:hAnsi="Century Gothic" w:cs="Tahoma"/>
          <w:bCs/>
          <w:sz w:val="20"/>
          <w:szCs w:val="20"/>
          <w:lang w:val="en-US"/>
        </w:rPr>
        <w:t>Sitra and Crea</w:t>
      </w:r>
      <w:r w:rsidR="005C691A" w:rsidRPr="00D312A7">
        <w:rPr>
          <w:rFonts w:ascii="Century Gothic" w:hAnsi="Century Gothic" w:cs="Tahoma"/>
          <w:bCs/>
          <w:sz w:val="20"/>
          <w:szCs w:val="20"/>
          <w:lang w:val="en-US"/>
        </w:rPr>
        <w:t>f</w:t>
      </w:r>
      <w:r w:rsidRPr="00D312A7">
        <w:rPr>
          <w:rFonts w:ascii="Century Gothic" w:hAnsi="Century Gothic" w:cs="Tahoma"/>
          <w:bCs/>
          <w:sz w:val="20"/>
          <w:szCs w:val="20"/>
          <w:lang w:val="en-US"/>
        </w:rPr>
        <w:t xml:space="preserve">und </w:t>
      </w:r>
      <w:r w:rsidR="00D312A7" w:rsidRPr="00D312A7">
        <w:rPr>
          <w:rFonts w:ascii="Century Gothic" w:hAnsi="Century Gothic" w:cs="Tahoma"/>
          <w:bCs/>
          <w:sz w:val="20"/>
          <w:szCs w:val="20"/>
          <w:lang w:val="en-US"/>
        </w:rPr>
        <w:t>were assiste</w:t>
      </w:r>
      <w:r w:rsidR="00D312A7">
        <w:rPr>
          <w:rFonts w:ascii="Century Gothic" w:hAnsi="Century Gothic" w:cs="Tahoma"/>
          <w:bCs/>
          <w:sz w:val="20"/>
          <w:szCs w:val="20"/>
          <w:lang w:val="en-US"/>
        </w:rPr>
        <w:t>d</w:t>
      </w:r>
      <w:r w:rsidR="00D312A7" w:rsidRPr="00D312A7">
        <w:rPr>
          <w:rFonts w:ascii="Century Gothic" w:hAnsi="Century Gothic" w:cs="Tahoma"/>
          <w:bCs/>
          <w:sz w:val="20"/>
          <w:szCs w:val="20"/>
          <w:lang w:val="en-US"/>
        </w:rPr>
        <w:t xml:space="preserve"> by</w:t>
      </w:r>
      <w:r w:rsidRPr="00D312A7">
        <w:rPr>
          <w:rFonts w:ascii="Century Gothic" w:hAnsi="Century Gothic" w:cs="Tahoma"/>
          <w:bCs/>
          <w:sz w:val="20"/>
          <w:szCs w:val="20"/>
          <w:lang w:val="en-US"/>
        </w:rPr>
        <w:t xml:space="preserve"> </w:t>
      </w:r>
      <w:r w:rsidR="00D312A7" w:rsidRPr="00D312A7">
        <w:rPr>
          <w:rFonts w:ascii="Century Gothic" w:hAnsi="Century Gothic" w:cs="Tahoma"/>
          <w:bCs/>
          <w:sz w:val="20"/>
          <w:szCs w:val="20"/>
          <w:lang w:val="en-US"/>
        </w:rPr>
        <w:t xml:space="preserve">Partner </w:t>
      </w:r>
      <w:r w:rsidR="00A80577" w:rsidRPr="00D312A7">
        <w:rPr>
          <w:rFonts w:ascii="Century Gothic" w:hAnsi="Century Gothic" w:cs="Tahoma"/>
          <w:sz w:val="20"/>
          <w:szCs w:val="20"/>
          <w:lang w:val="en-US"/>
        </w:rPr>
        <w:t>Nicoletta Carapella,</w:t>
      </w:r>
      <w:r w:rsidR="00D312A7" w:rsidRPr="00D312A7">
        <w:rPr>
          <w:rFonts w:ascii="Century Gothic" w:hAnsi="Century Gothic" w:cs="Tahoma"/>
          <w:sz w:val="20"/>
          <w:szCs w:val="20"/>
          <w:lang w:val="en-US"/>
        </w:rPr>
        <w:t xml:space="preserve"> Senior Associate</w:t>
      </w:r>
      <w:r w:rsidR="00A80577" w:rsidRPr="00D312A7">
        <w:rPr>
          <w:rFonts w:ascii="Century Gothic" w:hAnsi="Century Gothic" w:cs="Tahoma"/>
          <w:sz w:val="20"/>
          <w:szCs w:val="20"/>
          <w:lang w:val="en-US"/>
        </w:rPr>
        <w:t xml:space="preserve"> Laura Bernardi and </w:t>
      </w:r>
      <w:r w:rsidR="00D312A7" w:rsidRPr="00D312A7">
        <w:rPr>
          <w:rFonts w:ascii="Century Gothic" w:hAnsi="Century Gothic" w:cs="Tahoma"/>
          <w:sz w:val="20"/>
          <w:szCs w:val="20"/>
          <w:lang w:val="en-US"/>
        </w:rPr>
        <w:t xml:space="preserve">Associate </w:t>
      </w:r>
      <w:r w:rsidR="00A80577" w:rsidRPr="00D312A7">
        <w:rPr>
          <w:rFonts w:ascii="Century Gothic" w:hAnsi="Century Gothic" w:cs="Tahoma"/>
          <w:sz w:val="20"/>
          <w:szCs w:val="20"/>
          <w:lang w:val="en-US"/>
        </w:rPr>
        <w:t>Claudia Raimondi</w:t>
      </w:r>
      <w:r w:rsidR="00A80577" w:rsidRPr="00D312A7">
        <w:rPr>
          <w:rFonts w:ascii="Century Gothic" w:hAnsi="Century Gothic" w:cs="Tahoma"/>
          <w:bCs/>
          <w:sz w:val="20"/>
          <w:szCs w:val="20"/>
          <w:lang w:val="en-US"/>
        </w:rPr>
        <w:t xml:space="preserve"> of </w:t>
      </w:r>
      <w:r w:rsidRPr="00D312A7">
        <w:rPr>
          <w:rFonts w:ascii="Century Gothic" w:hAnsi="Century Gothic" w:cs="Tahoma"/>
          <w:bCs/>
          <w:sz w:val="20"/>
          <w:szCs w:val="20"/>
          <w:lang w:val="en-US"/>
        </w:rPr>
        <w:t>Giovannelli &amp; Associati as legal</w:t>
      </w:r>
      <w:r w:rsidR="00A80577" w:rsidRPr="00D312A7">
        <w:rPr>
          <w:rFonts w:ascii="Century Gothic" w:hAnsi="Century Gothic" w:cs="Tahoma"/>
          <w:bCs/>
          <w:sz w:val="20"/>
          <w:szCs w:val="20"/>
          <w:lang w:val="en-US"/>
        </w:rPr>
        <w:t xml:space="preserve"> advisors</w:t>
      </w:r>
      <w:r w:rsidR="00BA560C" w:rsidRPr="00D312A7">
        <w:rPr>
          <w:rFonts w:ascii="Century Gothic" w:hAnsi="Century Gothic" w:cs="Tahoma"/>
          <w:bCs/>
          <w:sz w:val="20"/>
          <w:szCs w:val="20"/>
          <w:lang w:val="en-US"/>
        </w:rPr>
        <w:t>.</w:t>
      </w:r>
      <w:r w:rsidR="00A80577" w:rsidRPr="00D312A7">
        <w:rPr>
          <w:rFonts w:ascii="Century Gothic" w:hAnsi="Century Gothic" w:cs="Tahoma"/>
          <w:bCs/>
          <w:sz w:val="20"/>
          <w:szCs w:val="20"/>
          <w:lang w:val="en-US"/>
        </w:rPr>
        <w:t xml:space="preserve"> </w:t>
      </w:r>
      <w:r w:rsidR="00A80577" w:rsidRPr="00A80577">
        <w:rPr>
          <w:rFonts w:ascii="Century Gothic" w:hAnsi="Century Gothic" w:cs="Tahoma"/>
          <w:bCs/>
          <w:sz w:val="20"/>
          <w:szCs w:val="20"/>
          <w:lang w:val="en-US"/>
        </w:rPr>
        <w:t>While</w:t>
      </w:r>
      <w:r w:rsidR="00A80577">
        <w:rPr>
          <w:rFonts w:ascii="Century Gothic" w:hAnsi="Century Gothic" w:cs="Tahoma"/>
          <w:bCs/>
          <w:sz w:val="20"/>
          <w:szCs w:val="20"/>
          <w:lang w:val="en-US"/>
        </w:rPr>
        <w:t xml:space="preserve"> </w:t>
      </w:r>
      <w:r w:rsidR="008D3DE1">
        <w:rPr>
          <w:rFonts w:ascii="Century Gothic" w:hAnsi="Century Gothic" w:cs="Tahoma"/>
          <w:bCs/>
          <w:sz w:val="20"/>
          <w:szCs w:val="20"/>
          <w:lang w:val="en-US"/>
        </w:rPr>
        <w:t>Massimo Sgarzi</w:t>
      </w:r>
      <w:r w:rsidR="00BA560C">
        <w:rPr>
          <w:rFonts w:ascii="Century Gothic" w:hAnsi="Century Gothic" w:cs="Tahoma"/>
          <w:bCs/>
          <w:sz w:val="20"/>
          <w:szCs w:val="20"/>
          <w:lang w:val="en-US"/>
        </w:rPr>
        <w:t xml:space="preserve"> (senior associate of ICS Commercialisti Bologna)</w:t>
      </w:r>
      <w:r w:rsidR="008D3DE1">
        <w:rPr>
          <w:rFonts w:ascii="Century Gothic" w:hAnsi="Century Gothic" w:cs="Tahoma"/>
          <w:bCs/>
          <w:sz w:val="20"/>
          <w:szCs w:val="20"/>
          <w:lang w:val="en-US"/>
        </w:rPr>
        <w:t xml:space="preserve"> </w:t>
      </w:r>
      <w:r w:rsidR="00BA560C">
        <w:rPr>
          <w:rFonts w:ascii="Century Gothic" w:hAnsi="Century Gothic" w:cs="Tahoma"/>
          <w:bCs/>
          <w:sz w:val="20"/>
          <w:szCs w:val="20"/>
          <w:lang w:val="en-US"/>
        </w:rPr>
        <w:t xml:space="preserve">has supported Sitra as </w:t>
      </w:r>
      <w:r w:rsidR="00A80577">
        <w:rPr>
          <w:rFonts w:ascii="Century Gothic" w:hAnsi="Century Gothic" w:cs="Tahoma"/>
          <w:bCs/>
          <w:sz w:val="20"/>
          <w:szCs w:val="20"/>
          <w:lang w:val="en-US"/>
        </w:rPr>
        <w:t xml:space="preserve">a </w:t>
      </w:r>
      <w:r w:rsidR="00BA560C">
        <w:rPr>
          <w:rFonts w:ascii="Century Gothic" w:hAnsi="Century Gothic" w:cs="Tahoma"/>
          <w:bCs/>
          <w:sz w:val="20"/>
          <w:szCs w:val="20"/>
          <w:lang w:val="en-US"/>
        </w:rPr>
        <w:t xml:space="preserve">trusted advisor during the transaction regarding </w:t>
      </w:r>
      <w:r w:rsidR="00C06929">
        <w:rPr>
          <w:rFonts w:ascii="Century Gothic" w:hAnsi="Century Gothic" w:cs="Tahoma"/>
          <w:bCs/>
          <w:sz w:val="20"/>
          <w:szCs w:val="20"/>
          <w:lang w:val="en-US"/>
        </w:rPr>
        <w:t xml:space="preserve">commercial, </w:t>
      </w:r>
      <w:r w:rsidR="00BA560C">
        <w:rPr>
          <w:rFonts w:ascii="Century Gothic" w:hAnsi="Century Gothic" w:cs="Tahoma"/>
          <w:bCs/>
          <w:sz w:val="20"/>
          <w:szCs w:val="20"/>
          <w:lang w:val="en-US"/>
        </w:rPr>
        <w:t>tax</w:t>
      </w:r>
      <w:r w:rsidR="00A80577">
        <w:rPr>
          <w:rFonts w:ascii="Century Gothic" w:hAnsi="Century Gothic" w:cs="Tahoma"/>
          <w:bCs/>
          <w:sz w:val="20"/>
          <w:szCs w:val="20"/>
          <w:lang w:val="en-US"/>
        </w:rPr>
        <w:t>,</w:t>
      </w:r>
      <w:r w:rsidR="00BA560C">
        <w:rPr>
          <w:rFonts w:ascii="Century Gothic" w:hAnsi="Century Gothic" w:cs="Tahoma"/>
          <w:bCs/>
          <w:sz w:val="20"/>
          <w:szCs w:val="20"/>
          <w:lang w:val="en-US"/>
        </w:rPr>
        <w:t xml:space="preserve"> and other considerations.</w:t>
      </w:r>
    </w:p>
    <w:p w14:paraId="17DD8CAA" w14:textId="5B19456D" w:rsidR="00280C7A" w:rsidRPr="00A70B31" w:rsidRDefault="00280C7A" w:rsidP="00280C7A">
      <w:pPr>
        <w:spacing w:before="120" w:after="120"/>
        <w:ind w:left="360" w:right="176"/>
        <w:jc w:val="both"/>
        <w:rPr>
          <w:rFonts w:ascii="Century Gothic" w:hAnsi="Century Gothic" w:cs="Tahoma"/>
          <w:sz w:val="20"/>
          <w:szCs w:val="20"/>
          <w:lang w:val="en-US"/>
        </w:rPr>
      </w:pPr>
      <w:r w:rsidRPr="00A70B31">
        <w:rPr>
          <w:rFonts w:ascii="Century Gothic" w:hAnsi="Century Gothic" w:cs="Tahoma"/>
          <w:sz w:val="20"/>
          <w:szCs w:val="20"/>
          <w:lang w:val="en-US"/>
        </w:rPr>
        <w:t xml:space="preserve">The actors of the transaction said: </w:t>
      </w:r>
      <w:r w:rsidRPr="00A70B31">
        <w:rPr>
          <w:rFonts w:ascii="Century Gothic" w:hAnsi="Century Gothic" w:cs="Tahoma"/>
          <w:b/>
          <w:bCs/>
          <w:sz w:val="20"/>
          <w:szCs w:val="20"/>
          <w:lang w:val="en-US"/>
        </w:rPr>
        <w:t>David Saelens</w:t>
      </w:r>
      <w:r w:rsidRPr="00A70B31">
        <w:rPr>
          <w:rFonts w:ascii="Century Gothic" w:hAnsi="Century Gothic" w:cs="Tahoma"/>
          <w:sz w:val="20"/>
          <w:szCs w:val="20"/>
          <w:lang w:val="en-US"/>
        </w:rPr>
        <w:t>, CEO of Sitra</w:t>
      </w:r>
      <w:r w:rsidR="00292011" w:rsidRPr="00A70B31">
        <w:rPr>
          <w:rFonts w:ascii="Century Gothic" w:hAnsi="Century Gothic" w:cs="Tahoma"/>
          <w:sz w:val="20"/>
          <w:szCs w:val="20"/>
          <w:lang w:val="en-US"/>
        </w:rPr>
        <w:t>:</w:t>
      </w:r>
      <w:r w:rsidRPr="00A70B31">
        <w:rPr>
          <w:rFonts w:ascii="Century Gothic" w:hAnsi="Century Gothic" w:cs="Tahoma"/>
          <w:sz w:val="20"/>
          <w:szCs w:val="20"/>
          <w:lang w:val="en-US"/>
        </w:rPr>
        <w:t xml:space="preserve"> </w:t>
      </w:r>
      <w:r w:rsidR="00DD1B12" w:rsidRPr="00A70B31">
        <w:rPr>
          <w:rFonts w:ascii="Century Gothic" w:hAnsi="Century Gothic" w:cs="Tahoma"/>
          <w:sz w:val="20"/>
          <w:szCs w:val="20"/>
          <w:lang w:val="en-US"/>
        </w:rPr>
        <w:t>“We are very pleased to welcome Ricotto and all</w:t>
      </w:r>
      <w:r w:rsidR="00AC51FD">
        <w:rPr>
          <w:rFonts w:ascii="Century Gothic" w:hAnsi="Century Gothic" w:cs="Tahoma"/>
          <w:sz w:val="20"/>
          <w:szCs w:val="20"/>
          <w:lang w:val="en-US"/>
        </w:rPr>
        <w:t xml:space="preserve"> </w:t>
      </w:r>
      <w:r w:rsidR="00DD1B12" w:rsidRPr="00A70B31">
        <w:rPr>
          <w:rFonts w:ascii="Century Gothic" w:hAnsi="Century Gothic" w:cs="Tahoma"/>
          <w:sz w:val="20"/>
          <w:szCs w:val="20"/>
          <w:lang w:val="en-US"/>
        </w:rPr>
        <w:t xml:space="preserve">of its employees to the Sitra Group. From the </w:t>
      </w:r>
      <w:r w:rsidR="001A25CD" w:rsidRPr="00A70B31">
        <w:rPr>
          <w:rFonts w:ascii="Century Gothic" w:hAnsi="Century Gothic" w:cs="Tahoma"/>
          <w:sz w:val="20"/>
          <w:szCs w:val="20"/>
          <w:lang w:val="en-US"/>
        </w:rPr>
        <w:t xml:space="preserve">initial </w:t>
      </w:r>
      <w:r w:rsidR="00DD1B12" w:rsidRPr="00A70B31">
        <w:rPr>
          <w:rFonts w:ascii="Century Gothic" w:hAnsi="Century Gothic" w:cs="Tahoma"/>
          <w:sz w:val="20"/>
          <w:szCs w:val="20"/>
          <w:lang w:val="en-US"/>
        </w:rPr>
        <w:t>contact</w:t>
      </w:r>
      <w:r w:rsidR="000451F1">
        <w:rPr>
          <w:rFonts w:ascii="Century Gothic" w:hAnsi="Century Gothic" w:cs="Tahoma"/>
          <w:sz w:val="20"/>
          <w:szCs w:val="20"/>
          <w:lang w:val="en-US"/>
        </w:rPr>
        <w:t>,</w:t>
      </w:r>
      <w:r w:rsidR="00DD1B12" w:rsidRPr="00A70B31">
        <w:rPr>
          <w:rFonts w:ascii="Century Gothic" w:hAnsi="Century Gothic" w:cs="Tahoma"/>
          <w:sz w:val="20"/>
          <w:szCs w:val="20"/>
          <w:lang w:val="en-US"/>
        </w:rPr>
        <w:t xml:space="preserve"> </w:t>
      </w:r>
      <w:r w:rsidR="001A25CD" w:rsidRPr="00A70B31">
        <w:rPr>
          <w:rFonts w:ascii="Century Gothic" w:hAnsi="Century Gothic" w:cs="Tahoma"/>
          <w:sz w:val="20"/>
          <w:szCs w:val="20"/>
          <w:lang w:val="en-US"/>
        </w:rPr>
        <w:t xml:space="preserve">it was clear that </w:t>
      </w:r>
      <w:r w:rsidR="00DD1B12" w:rsidRPr="00A70B31">
        <w:rPr>
          <w:rFonts w:ascii="Century Gothic" w:hAnsi="Century Gothic" w:cs="Tahoma"/>
          <w:sz w:val="20"/>
          <w:szCs w:val="20"/>
          <w:lang w:val="en-US"/>
        </w:rPr>
        <w:t>we share the same vision of our business and the same entrepreneurial spirit. By respecting the values of Ricotto and joining forces with Sitra we aim to become even stronger together. Let’s see this as a first step in</w:t>
      </w:r>
      <w:r w:rsidR="001A25CD" w:rsidRPr="00A70B31">
        <w:rPr>
          <w:rFonts w:ascii="Century Gothic" w:hAnsi="Century Gothic" w:cs="Tahoma"/>
          <w:sz w:val="20"/>
          <w:szCs w:val="20"/>
          <w:lang w:val="en-US"/>
        </w:rPr>
        <w:t xml:space="preserve"> implemen</w:t>
      </w:r>
      <w:r w:rsidR="000451F1">
        <w:rPr>
          <w:rFonts w:ascii="Century Gothic" w:hAnsi="Century Gothic" w:cs="Tahoma"/>
          <w:sz w:val="20"/>
          <w:szCs w:val="20"/>
          <w:lang w:val="en-US"/>
        </w:rPr>
        <w:t>t</w:t>
      </w:r>
      <w:r w:rsidR="001A25CD" w:rsidRPr="00A70B31">
        <w:rPr>
          <w:rFonts w:ascii="Century Gothic" w:hAnsi="Century Gothic" w:cs="Tahoma"/>
          <w:sz w:val="20"/>
          <w:szCs w:val="20"/>
          <w:lang w:val="en-US"/>
        </w:rPr>
        <w:t>ing the</w:t>
      </w:r>
      <w:r w:rsidR="00DD1B12" w:rsidRPr="00A70B31">
        <w:rPr>
          <w:rFonts w:ascii="Century Gothic" w:hAnsi="Century Gothic" w:cs="Tahoma"/>
          <w:sz w:val="20"/>
          <w:szCs w:val="20"/>
          <w:lang w:val="en-US"/>
        </w:rPr>
        <w:t xml:space="preserve"> Sitra</w:t>
      </w:r>
      <w:r w:rsidR="001A25CD" w:rsidRPr="00A70B31">
        <w:rPr>
          <w:rFonts w:ascii="Century Gothic" w:hAnsi="Century Gothic" w:cs="Tahoma"/>
          <w:sz w:val="20"/>
          <w:szCs w:val="20"/>
          <w:lang w:val="en-US"/>
        </w:rPr>
        <w:t xml:space="preserve"> strategy in</w:t>
      </w:r>
      <w:r w:rsidR="00DD1B12" w:rsidRPr="00A70B31">
        <w:rPr>
          <w:rFonts w:ascii="Century Gothic" w:hAnsi="Century Gothic" w:cs="Tahoma"/>
          <w:sz w:val="20"/>
          <w:szCs w:val="20"/>
          <w:lang w:val="en-US"/>
        </w:rPr>
        <w:t xml:space="preserve"> becoming a market leader and consolidator in the food logistics market</w:t>
      </w:r>
      <w:r w:rsidR="001A25CD" w:rsidRPr="00A70B31">
        <w:rPr>
          <w:rFonts w:ascii="Century Gothic" w:hAnsi="Century Gothic" w:cs="Tahoma"/>
          <w:sz w:val="20"/>
          <w:szCs w:val="20"/>
          <w:lang w:val="en-US"/>
        </w:rPr>
        <w:t xml:space="preserve">. </w:t>
      </w:r>
    </w:p>
    <w:p w14:paraId="604EB4F8" w14:textId="0F421E20" w:rsidR="001A25CD" w:rsidRPr="00A70B31" w:rsidRDefault="001A25CD" w:rsidP="00280C7A">
      <w:pPr>
        <w:spacing w:before="120" w:after="120"/>
        <w:ind w:left="360" w:right="176"/>
        <w:jc w:val="both"/>
        <w:rPr>
          <w:rFonts w:ascii="Century Gothic" w:hAnsi="Century Gothic" w:cs="Tahoma"/>
          <w:sz w:val="20"/>
          <w:szCs w:val="20"/>
          <w:lang w:val="en-US"/>
        </w:rPr>
      </w:pPr>
      <w:r w:rsidRPr="00A70B31">
        <w:rPr>
          <w:rFonts w:ascii="Century Gothic" w:hAnsi="Century Gothic" w:cs="Tahoma"/>
          <w:b/>
          <w:bCs/>
          <w:sz w:val="20"/>
          <w:szCs w:val="20"/>
          <w:lang w:val="en-US"/>
        </w:rPr>
        <w:lastRenderedPageBreak/>
        <w:t>Luca Mezzetti,</w:t>
      </w:r>
      <w:r w:rsidRPr="00A70B31">
        <w:rPr>
          <w:rFonts w:ascii="Century Gothic" w:hAnsi="Century Gothic" w:cs="Tahoma"/>
          <w:sz w:val="20"/>
          <w:szCs w:val="20"/>
          <w:lang w:val="en-US"/>
        </w:rPr>
        <w:t xml:space="preserve"> country manager of Sitra Italy: “Ricotto and Sitra have known each other for years, both being very professional players in the food logistics sector. The combination of both will ensure that our customers keep enjoying the highest quality standards”.  </w:t>
      </w:r>
    </w:p>
    <w:p w14:paraId="296A24A9" w14:textId="16DCA1FE" w:rsidR="00280C7A" w:rsidRPr="00A70B31" w:rsidRDefault="00280C7A" w:rsidP="00280C7A">
      <w:pPr>
        <w:spacing w:before="120" w:after="120"/>
        <w:ind w:left="360" w:right="176"/>
        <w:jc w:val="both"/>
        <w:rPr>
          <w:rFonts w:ascii="Century Gothic" w:hAnsi="Century Gothic" w:cs="Tahoma"/>
          <w:sz w:val="20"/>
          <w:szCs w:val="20"/>
          <w:lang w:val="en-US"/>
        </w:rPr>
      </w:pPr>
      <w:r w:rsidRPr="00A70B31">
        <w:rPr>
          <w:rFonts w:ascii="Century Gothic" w:hAnsi="Century Gothic" w:cs="Tahoma"/>
          <w:b/>
          <w:bCs/>
          <w:sz w:val="20"/>
          <w:szCs w:val="20"/>
          <w:lang w:val="en-US"/>
        </w:rPr>
        <w:t>Luciano, Mauro e Rosalba Ricotto</w:t>
      </w:r>
      <w:r w:rsidRPr="00A70B31">
        <w:rPr>
          <w:rFonts w:ascii="Century Gothic" w:hAnsi="Century Gothic" w:cs="Tahoma"/>
          <w:sz w:val="20"/>
          <w:szCs w:val="20"/>
          <w:lang w:val="en-US"/>
        </w:rPr>
        <w:t>, owners and founders of Ricotto said</w:t>
      </w:r>
      <w:r w:rsidR="00CE3117" w:rsidRPr="00A70B31">
        <w:rPr>
          <w:rFonts w:ascii="Century Gothic" w:hAnsi="Century Gothic" w:cs="Tahoma"/>
          <w:sz w:val="20"/>
          <w:szCs w:val="20"/>
          <w:lang w:val="en-US"/>
        </w:rPr>
        <w:t xml:space="preserve"> “We are happy and proud </w:t>
      </w:r>
      <w:r w:rsidR="00A70B31">
        <w:rPr>
          <w:rFonts w:ascii="Century Gothic" w:hAnsi="Century Gothic" w:cs="Tahoma"/>
          <w:sz w:val="20"/>
          <w:szCs w:val="20"/>
          <w:lang w:val="en-US"/>
        </w:rPr>
        <w:t>of</w:t>
      </w:r>
      <w:r w:rsidR="00CE3117" w:rsidRPr="00A70B31">
        <w:rPr>
          <w:rFonts w:ascii="Century Gothic" w:hAnsi="Century Gothic" w:cs="Tahoma"/>
          <w:sz w:val="20"/>
          <w:szCs w:val="20"/>
          <w:lang w:val="en-US"/>
        </w:rPr>
        <w:t xml:space="preserve"> </w:t>
      </w:r>
      <w:r w:rsidR="00A70B31">
        <w:rPr>
          <w:rFonts w:ascii="Century Gothic" w:hAnsi="Century Gothic" w:cs="Tahoma"/>
          <w:sz w:val="20"/>
          <w:szCs w:val="20"/>
          <w:lang w:val="en-US"/>
        </w:rPr>
        <w:t>this</w:t>
      </w:r>
      <w:r w:rsidR="00CE3117" w:rsidRPr="00A70B31">
        <w:rPr>
          <w:rFonts w:ascii="Century Gothic" w:hAnsi="Century Gothic" w:cs="Tahoma"/>
          <w:sz w:val="20"/>
          <w:szCs w:val="20"/>
          <w:lang w:val="en-US"/>
        </w:rPr>
        <w:t xml:space="preserve"> transaction. We have identified and joined the ideal partner for the future of Ricotto, for ourselves and our staff. High-level services together with </w:t>
      </w:r>
      <w:r w:rsidR="00A70B31">
        <w:rPr>
          <w:rFonts w:ascii="Century Gothic" w:hAnsi="Century Gothic" w:cs="Tahoma"/>
          <w:sz w:val="20"/>
          <w:szCs w:val="20"/>
          <w:lang w:val="en-US"/>
        </w:rPr>
        <w:t xml:space="preserve">a </w:t>
      </w:r>
      <w:r w:rsidR="00CE3117" w:rsidRPr="00A70B31">
        <w:rPr>
          <w:rFonts w:ascii="Century Gothic" w:hAnsi="Century Gothic" w:cs="Tahoma"/>
          <w:sz w:val="20"/>
          <w:szCs w:val="20"/>
          <w:lang w:val="en-US"/>
        </w:rPr>
        <w:t>solid and reputed customer</w:t>
      </w:r>
      <w:r w:rsidR="00F65F49" w:rsidRPr="00A70B31">
        <w:rPr>
          <w:rFonts w:ascii="Century Gothic" w:hAnsi="Century Gothic" w:cs="Tahoma"/>
          <w:sz w:val="20"/>
          <w:szCs w:val="20"/>
          <w:lang w:val="en-US"/>
        </w:rPr>
        <w:t xml:space="preserve"> base</w:t>
      </w:r>
      <w:r w:rsidR="00CE3117" w:rsidRPr="00A70B31">
        <w:rPr>
          <w:rFonts w:ascii="Century Gothic" w:hAnsi="Century Gothic" w:cs="Tahoma"/>
          <w:sz w:val="20"/>
          <w:szCs w:val="20"/>
          <w:lang w:val="en-US"/>
        </w:rPr>
        <w:t xml:space="preserve">: </w:t>
      </w:r>
      <w:r w:rsidR="00800DE4" w:rsidRPr="00A70B31">
        <w:rPr>
          <w:rFonts w:ascii="Century Gothic" w:hAnsi="Century Gothic" w:cs="Tahoma"/>
          <w:sz w:val="20"/>
          <w:szCs w:val="20"/>
          <w:lang w:val="en-US"/>
        </w:rPr>
        <w:t xml:space="preserve">Sitra shares </w:t>
      </w:r>
      <w:r w:rsidR="00CE3117" w:rsidRPr="00A70B31">
        <w:rPr>
          <w:rFonts w:ascii="Century Gothic" w:hAnsi="Century Gothic" w:cs="Tahoma"/>
          <w:sz w:val="20"/>
          <w:szCs w:val="20"/>
          <w:lang w:val="en-US"/>
        </w:rPr>
        <w:t>the same ambition</w:t>
      </w:r>
      <w:r w:rsidR="00800DE4" w:rsidRPr="00A70B31">
        <w:rPr>
          <w:rFonts w:ascii="Century Gothic" w:hAnsi="Century Gothic" w:cs="Tahoma"/>
          <w:sz w:val="20"/>
          <w:szCs w:val="20"/>
          <w:lang w:val="en-US"/>
        </w:rPr>
        <w:t>s and values</w:t>
      </w:r>
      <w:r w:rsidR="00CE3117" w:rsidRPr="00A70B31">
        <w:rPr>
          <w:rFonts w:ascii="Century Gothic" w:hAnsi="Century Gothic" w:cs="Tahoma"/>
          <w:sz w:val="20"/>
          <w:szCs w:val="20"/>
          <w:lang w:val="en-US"/>
        </w:rPr>
        <w:t xml:space="preserve"> as </w:t>
      </w:r>
      <w:r w:rsidR="00B3293B" w:rsidRPr="00A70B31">
        <w:rPr>
          <w:rFonts w:ascii="Century Gothic" w:hAnsi="Century Gothic" w:cs="Tahoma"/>
          <w:sz w:val="20"/>
          <w:szCs w:val="20"/>
          <w:lang w:val="en-US"/>
        </w:rPr>
        <w:t xml:space="preserve">the </w:t>
      </w:r>
      <w:r w:rsidR="00CE3117" w:rsidRPr="00A70B31">
        <w:rPr>
          <w:rFonts w:ascii="Century Gothic" w:hAnsi="Century Gothic" w:cs="Tahoma"/>
          <w:sz w:val="20"/>
          <w:szCs w:val="20"/>
          <w:lang w:val="en-US"/>
        </w:rPr>
        <w:t>Ricotto family</w:t>
      </w:r>
      <w:r w:rsidR="00474DA6" w:rsidRPr="00A70B31">
        <w:rPr>
          <w:rFonts w:ascii="Century Gothic" w:hAnsi="Century Gothic" w:cs="Tahoma"/>
          <w:sz w:val="20"/>
          <w:szCs w:val="20"/>
          <w:lang w:val="en-US"/>
        </w:rPr>
        <w:t>.</w:t>
      </w:r>
      <w:r w:rsidR="00CE3117" w:rsidRPr="00A70B31">
        <w:rPr>
          <w:rFonts w:ascii="Century Gothic" w:hAnsi="Century Gothic" w:cs="Tahoma"/>
          <w:sz w:val="20"/>
          <w:szCs w:val="20"/>
          <w:lang w:val="en-US"/>
        </w:rPr>
        <w:t xml:space="preserve"> </w:t>
      </w:r>
      <w:r w:rsidR="00800DE4" w:rsidRPr="00A70B31">
        <w:rPr>
          <w:rFonts w:ascii="Century Gothic" w:hAnsi="Century Gothic" w:cs="Tahoma"/>
          <w:sz w:val="20"/>
          <w:szCs w:val="20"/>
          <w:lang w:val="en-US"/>
        </w:rPr>
        <w:t>C</w:t>
      </w:r>
      <w:r w:rsidR="00CE3117" w:rsidRPr="00A70B31">
        <w:rPr>
          <w:rFonts w:ascii="Century Gothic" w:hAnsi="Century Gothic" w:cs="Tahoma"/>
          <w:sz w:val="20"/>
          <w:szCs w:val="20"/>
          <w:lang w:val="en-US"/>
        </w:rPr>
        <w:t>ombined with the support of a financial sponsor Sitra</w:t>
      </w:r>
      <w:r w:rsidR="00800DE4" w:rsidRPr="00A70B31">
        <w:rPr>
          <w:rFonts w:ascii="Century Gothic" w:hAnsi="Century Gothic" w:cs="Tahoma"/>
          <w:sz w:val="20"/>
          <w:szCs w:val="20"/>
          <w:lang w:val="en-US"/>
        </w:rPr>
        <w:t xml:space="preserve"> is ready</w:t>
      </w:r>
      <w:r w:rsidR="00CE3117" w:rsidRPr="00A70B31">
        <w:rPr>
          <w:rFonts w:ascii="Century Gothic" w:hAnsi="Century Gothic" w:cs="Tahoma"/>
          <w:sz w:val="20"/>
          <w:szCs w:val="20"/>
          <w:lang w:val="en-US"/>
        </w:rPr>
        <w:t xml:space="preserve"> to grow and become stronger</w:t>
      </w:r>
      <w:r w:rsidR="00800DE4" w:rsidRPr="00A70B31">
        <w:rPr>
          <w:rFonts w:ascii="Century Gothic" w:hAnsi="Century Gothic" w:cs="Tahoma"/>
          <w:sz w:val="20"/>
          <w:szCs w:val="20"/>
          <w:lang w:val="en-US"/>
        </w:rPr>
        <w:t xml:space="preserve"> on an</w:t>
      </w:r>
      <w:r w:rsidR="00CE3117" w:rsidRPr="00A70B31">
        <w:rPr>
          <w:rFonts w:ascii="Century Gothic" w:hAnsi="Century Gothic" w:cs="Tahoma"/>
          <w:sz w:val="20"/>
          <w:szCs w:val="20"/>
          <w:lang w:val="en-US"/>
        </w:rPr>
        <w:t xml:space="preserve"> international level, and Ricotto will benefit from </w:t>
      </w:r>
      <w:r w:rsidR="00A70B31">
        <w:rPr>
          <w:rFonts w:ascii="Century Gothic" w:hAnsi="Century Gothic" w:cs="Tahoma"/>
          <w:sz w:val="20"/>
          <w:szCs w:val="20"/>
          <w:lang w:val="en-US"/>
        </w:rPr>
        <w:t xml:space="preserve">a </w:t>
      </w:r>
      <w:r w:rsidR="00CE3117" w:rsidRPr="00A70B31">
        <w:rPr>
          <w:rFonts w:ascii="Century Gothic" w:hAnsi="Century Gothic" w:cs="Tahoma"/>
          <w:sz w:val="20"/>
          <w:szCs w:val="20"/>
          <w:lang w:val="en-US"/>
        </w:rPr>
        <w:t>such combination of talents</w:t>
      </w:r>
      <w:r w:rsidR="00F65F49" w:rsidRPr="00A70B31">
        <w:rPr>
          <w:rFonts w:ascii="Century Gothic" w:hAnsi="Century Gothic" w:cs="Tahoma"/>
          <w:sz w:val="20"/>
          <w:szCs w:val="20"/>
          <w:lang w:val="en-US"/>
        </w:rPr>
        <w:t xml:space="preserve">. I’d like to thank all the advisors who have helped us </w:t>
      </w:r>
      <w:r w:rsidR="00A70B31">
        <w:rPr>
          <w:rFonts w:ascii="Century Gothic" w:hAnsi="Century Gothic" w:cs="Tahoma"/>
          <w:sz w:val="20"/>
          <w:szCs w:val="20"/>
          <w:lang w:val="en-US"/>
        </w:rPr>
        <w:t>with</w:t>
      </w:r>
      <w:r w:rsidR="00F65F49" w:rsidRPr="00A70B31">
        <w:rPr>
          <w:rFonts w:ascii="Century Gothic" w:hAnsi="Century Gothic" w:cs="Tahoma"/>
          <w:sz w:val="20"/>
          <w:szCs w:val="20"/>
          <w:lang w:val="en-US"/>
        </w:rPr>
        <w:t xml:space="preserve"> </w:t>
      </w:r>
      <w:r w:rsidR="00A70B31">
        <w:rPr>
          <w:rFonts w:ascii="Century Gothic" w:hAnsi="Century Gothic" w:cs="Tahoma"/>
          <w:sz w:val="20"/>
          <w:szCs w:val="20"/>
          <w:lang w:val="en-US"/>
        </w:rPr>
        <w:t>this</w:t>
      </w:r>
      <w:r w:rsidR="00F65F49" w:rsidRPr="00A70B31">
        <w:rPr>
          <w:rFonts w:ascii="Century Gothic" w:hAnsi="Century Gothic" w:cs="Tahoma"/>
          <w:sz w:val="20"/>
          <w:szCs w:val="20"/>
          <w:lang w:val="en-US"/>
        </w:rPr>
        <w:t xml:space="preserve"> journey and especially Oaklins Italy who brought us to deal with Sitra</w:t>
      </w:r>
      <w:r w:rsidR="00CE3117" w:rsidRPr="00A70B31">
        <w:rPr>
          <w:rFonts w:ascii="Century Gothic" w:hAnsi="Century Gothic" w:cs="Tahoma"/>
          <w:sz w:val="20"/>
          <w:szCs w:val="20"/>
          <w:lang w:val="en-US"/>
        </w:rPr>
        <w:t>”.</w:t>
      </w:r>
    </w:p>
    <w:p w14:paraId="680D2522" w14:textId="789CC831" w:rsidR="00280C7A" w:rsidRPr="00A70B31" w:rsidRDefault="00280C7A" w:rsidP="00280C7A">
      <w:pPr>
        <w:spacing w:before="120" w:after="120"/>
        <w:ind w:left="360" w:right="176"/>
        <w:jc w:val="both"/>
        <w:rPr>
          <w:rFonts w:ascii="Century Gothic" w:hAnsi="Century Gothic"/>
          <w:b/>
          <w:color w:val="003366"/>
          <w:sz w:val="20"/>
          <w:szCs w:val="20"/>
          <w:lang w:val="en-US"/>
        </w:rPr>
      </w:pPr>
      <w:r w:rsidRPr="00A70B31">
        <w:rPr>
          <w:rFonts w:ascii="Century Gothic" w:hAnsi="Century Gothic" w:cs="Tahoma"/>
          <w:b/>
          <w:bCs/>
          <w:sz w:val="20"/>
          <w:szCs w:val="20"/>
          <w:lang w:val="en-US"/>
        </w:rPr>
        <w:t>Kenneth Depuydt</w:t>
      </w:r>
      <w:r w:rsidRPr="00A70B31">
        <w:rPr>
          <w:rFonts w:ascii="Century Gothic" w:hAnsi="Century Gothic" w:cs="Tahoma"/>
          <w:sz w:val="20"/>
          <w:szCs w:val="20"/>
          <w:lang w:val="en-US"/>
        </w:rPr>
        <w:t xml:space="preserve">, Investment Director </w:t>
      </w:r>
      <w:r w:rsidR="000451F1">
        <w:rPr>
          <w:rFonts w:ascii="Century Gothic" w:hAnsi="Century Gothic" w:cs="Tahoma"/>
          <w:sz w:val="20"/>
          <w:szCs w:val="20"/>
          <w:lang w:val="en-US"/>
        </w:rPr>
        <w:t>of</w:t>
      </w:r>
      <w:r w:rsidRPr="00A70B31">
        <w:rPr>
          <w:rFonts w:ascii="Century Gothic" w:hAnsi="Century Gothic" w:cs="Tahoma"/>
          <w:sz w:val="20"/>
          <w:szCs w:val="20"/>
          <w:lang w:val="en-US"/>
        </w:rPr>
        <w:t xml:space="preserve"> Creafund adds </w:t>
      </w:r>
      <w:r w:rsidR="00DD1B12" w:rsidRPr="00A70B31">
        <w:rPr>
          <w:rFonts w:ascii="Century Gothic" w:hAnsi="Century Gothic" w:cs="Tahoma"/>
          <w:sz w:val="20"/>
          <w:szCs w:val="20"/>
          <w:lang w:val="en-US"/>
        </w:rPr>
        <w:t xml:space="preserve">“We are very pleased that within one year after </w:t>
      </w:r>
      <w:r w:rsidR="000451F1">
        <w:rPr>
          <w:rFonts w:ascii="Century Gothic" w:hAnsi="Century Gothic" w:cs="Tahoma"/>
          <w:sz w:val="20"/>
          <w:szCs w:val="20"/>
          <w:lang w:val="en-US"/>
        </w:rPr>
        <w:t xml:space="preserve">Creafund’s </w:t>
      </w:r>
      <w:r w:rsidR="00DD1B12" w:rsidRPr="00A70B31">
        <w:rPr>
          <w:rFonts w:ascii="Century Gothic" w:hAnsi="Century Gothic" w:cs="Tahoma"/>
          <w:sz w:val="20"/>
          <w:szCs w:val="20"/>
          <w:lang w:val="en-US"/>
        </w:rPr>
        <w:t xml:space="preserve">entry </w:t>
      </w:r>
      <w:r w:rsidR="000451F1">
        <w:rPr>
          <w:rFonts w:ascii="Century Gothic" w:hAnsi="Century Gothic" w:cs="Tahoma"/>
          <w:sz w:val="20"/>
          <w:szCs w:val="20"/>
          <w:lang w:val="en-US"/>
        </w:rPr>
        <w:t xml:space="preserve">in </w:t>
      </w:r>
      <w:r w:rsidR="00DD1B12" w:rsidRPr="00A70B31">
        <w:rPr>
          <w:rFonts w:ascii="Century Gothic" w:hAnsi="Century Gothic" w:cs="Tahoma"/>
          <w:sz w:val="20"/>
          <w:szCs w:val="20"/>
          <w:lang w:val="en-US"/>
        </w:rPr>
        <w:t xml:space="preserve">the share capital of Sitra we are able to close this </w:t>
      </w:r>
      <w:r w:rsidR="001A25CD" w:rsidRPr="00A70B31">
        <w:rPr>
          <w:rFonts w:ascii="Century Gothic" w:hAnsi="Century Gothic" w:cs="Tahoma"/>
          <w:sz w:val="20"/>
          <w:szCs w:val="20"/>
          <w:lang w:val="en-US"/>
        </w:rPr>
        <w:t xml:space="preserve">beautiful </w:t>
      </w:r>
      <w:r w:rsidR="00DD1B12" w:rsidRPr="00A70B31">
        <w:rPr>
          <w:rFonts w:ascii="Century Gothic" w:hAnsi="Century Gothic" w:cs="Tahoma"/>
          <w:sz w:val="20"/>
          <w:szCs w:val="20"/>
          <w:lang w:val="en-US"/>
        </w:rPr>
        <w:t>transaction and</w:t>
      </w:r>
      <w:r w:rsidR="006D5661" w:rsidRPr="00A70B31">
        <w:rPr>
          <w:rFonts w:ascii="Century Gothic" w:hAnsi="Century Gothic" w:cs="Tahoma"/>
          <w:sz w:val="20"/>
          <w:szCs w:val="20"/>
          <w:lang w:val="en-US"/>
        </w:rPr>
        <w:t xml:space="preserve"> </w:t>
      </w:r>
      <w:r w:rsidR="00800DE4" w:rsidRPr="00A70B31">
        <w:rPr>
          <w:rFonts w:ascii="Century Gothic" w:hAnsi="Century Gothic" w:cs="Tahoma"/>
          <w:sz w:val="20"/>
          <w:szCs w:val="20"/>
          <w:lang w:val="en-US"/>
        </w:rPr>
        <w:t xml:space="preserve">we are proud to have </w:t>
      </w:r>
      <w:r w:rsidR="006D5661" w:rsidRPr="00A70B31">
        <w:rPr>
          <w:rFonts w:ascii="Century Gothic" w:hAnsi="Century Gothic" w:cs="Tahoma"/>
          <w:sz w:val="20"/>
          <w:szCs w:val="20"/>
          <w:lang w:val="en-US"/>
        </w:rPr>
        <w:t xml:space="preserve">succeeded in executing </w:t>
      </w:r>
      <w:r w:rsidR="00800DE4" w:rsidRPr="00A70B31">
        <w:rPr>
          <w:rFonts w:ascii="Century Gothic" w:hAnsi="Century Gothic" w:cs="Tahoma"/>
          <w:sz w:val="20"/>
          <w:szCs w:val="20"/>
          <w:lang w:val="en-US"/>
        </w:rPr>
        <w:t xml:space="preserve">a </w:t>
      </w:r>
      <w:r w:rsidR="006D5661" w:rsidRPr="00A70B31">
        <w:rPr>
          <w:rFonts w:ascii="Century Gothic" w:hAnsi="Century Gothic" w:cs="Tahoma"/>
          <w:sz w:val="20"/>
          <w:szCs w:val="20"/>
          <w:lang w:val="en-US"/>
        </w:rPr>
        <w:t>part of the developed growth</w:t>
      </w:r>
      <w:r w:rsidR="00A70B31">
        <w:rPr>
          <w:rFonts w:ascii="Century Gothic" w:hAnsi="Century Gothic" w:cs="Tahoma"/>
          <w:sz w:val="20"/>
          <w:szCs w:val="20"/>
          <w:lang w:val="en-US"/>
        </w:rPr>
        <w:t xml:space="preserve"> </w:t>
      </w:r>
      <w:r w:rsidR="006D5661" w:rsidRPr="00A70B31">
        <w:rPr>
          <w:rFonts w:ascii="Century Gothic" w:hAnsi="Century Gothic" w:cs="Tahoma"/>
          <w:sz w:val="20"/>
          <w:szCs w:val="20"/>
          <w:lang w:val="en-US"/>
        </w:rPr>
        <w:t>plan. We</w:t>
      </w:r>
      <w:r w:rsidR="00DD1B12" w:rsidRPr="00A70B31">
        <w:rPr>
          <w:rFonts w:ascii="Century Gothic" w:hAnsi="Century Gothic" w:cs="Tahoma"/>
          <w:sz w:val="20"/>
          <w:szCs w:val="20"/>
          <w:lang w:val="en-US"/>
        </w:rPr>
        <w:t xml:space="preserve"> </w:t>
      </w:r>
      <w:r w:rsidR="001A25CD" w:rsidRPr="00A70B31">
        <w:rPr>
          <w:rFonts w:ascii="Century Gothic" w:hAnsi="Century Gothic" w:cs="Tahoma"/>
          <w:sz w:val="20"/>
          <w:szCs w:val="20"/>
          <w:lang w:val="en-US"/>
        </w:rPr>
        <w:t xml:space="preserve">hence </w:t>
      </w:r>
      <w:r w:rsidR="00DD1B12" w:rsidRPr="00A70B31">
        <w:rPr>
          <w:rFonts w:ascii="Century Gothic" w:hAnsi="Century Gothic" w:cs="Tahoma"/>
          <w:sz w:val="20"/>
          <w:szCs w:val="20"/>
          <w:lang w:val="en-US"/>
        </w:rPr>
        <w:t>warmly welcome Ricotto as part of our Group”</w:t>
      </w:r>
      <w:r w:rsidR="00263E7B" w:rsidRPr="00A70B31">
        <w:rPr>
          <w:rFonts w:ascii="Century Gothic" w:hAnsi="Century Gothic" w:cs="Tahoma"/>
          <w:sz w:val="20"/>
          <w:szCs w:val="20"/>
          <w:lang w:val="en-US"/>
        </w:rPr>
        <w:t>.</w:t>
      </w:r>
    </w:p>
    <w:p w14:paraId="1D7E7865" w14:textId="77777777" w:rsidR="00280C7A" w:rsidRPr="00DF4B32" w:rsidRDefault="00280C7A" w:rsidP="00DF4B32">
      <w:pPr>
        <w:spacing w:before="120" w:after="120"/>
        <w:ind w:left="360" w:right="176"/>
        <w:jc w:val="both"/>
        <w:rPr>
          <w:rFonts w:ascii="Century Gothic" w:hAnsi="Century Gothic" w:cs="Tahoma"/>
          <w:bCs/>
          <w:sz w:val="20"/>
          <w:szCs w:val="20"/>
          <w:lang w:val="en-US"/>
        </w:rPr>
      </w:pPr>
    </w:p>
    <w:p w14:paraId="22FF65F0" w14:textId="77777777" w:rsidR="00DF4B32" w:rsidRPr="005C691A" w:rsidRDefault="00DF4B32" w:rsidP="00DF4B32">
      <w:pPr>
        <w:pStyle w:val="1stbullettext"/>
        <w:spacing w:before="120" w:beforeAutospacing="0" w:after="120" w:afterAutospacing="0"/>
        <w:rPr>
          <w:rFonts w:ascii="Century Gothic" w:hAnsi="Century Gothic" w:cs="Tahoma"/>
          <w:b/>
          <w:sz w:val="18"/>
          <w:szCs w:val="20"/>
          <w:u w:val="single"/>
          <w:lang w:val="en-US"/>
        </w:rPr>
      </w:pPr>
    </w:p>
    <w:p w14:paraId="2FAEEC7F" w14:textId="77777777" w:rsidR="00DF4B32" w:rsidRPr="005C691A" w:rsidRDefault="00DF4B32" w:rsidP="00DF4B32">
      <w:pPr>
        <w:pStyle w:val="1stbullettext"/>
        <w:spacing w:before="0" w:beforeAutospacing="0" w:after="0" w:afterAutospacing="0"/>
        <w:rPr>
          <w:rFonts w:ascii="Century Gothic" w:hAnsi="Century Gothic" w:cs="Tahoma"/>
          <w:b/>
          <w:sz w:val="18"/>
          <w:szCs w:val="20"/>
          <w:u w:val="single"/>
          <w:lang w:val="en-US"/>
        </w:rPr>
      </w:pPr>
      <w:r w:rsidRPr="005C691A">
        <w:rPr>
          <w:rFonts w:ascii="Century Gothic" w:hAnsi="Century Gothic" w:cs="Tahoma"/>
          <w:b/>
          <w:sz w:val="18"/>
          <w:szCs w:val="20"/>
          <w:u w:val="single"/>
          <w:lang w:val="en-US"/>
        </w:rPr>
        <w:t>TEAM</w:t>
      </w:r>
    </w:p>
    <w:p w14:paraId="64B3894B" w14:textId="77777777" w:rsidR="00DF4B32" w:rsidRPr="005C691A" w:rsidRDefault="00DF4B32" w:rsidP="00DF4B32">
      <w:pPr>
        <w:pStyle w:val="1stbullettext"/>
        <w:spacing w:before="0" w:beforeAutospacing="0" w:after="0" w:afterAutospacing="0"/>
        <w:rPr>
          <w:rFonts w:ascii="Century Gothic" w:hAnsi="Century Gothic" w:cs="Tahoma"/>
          <w:b/>
          <w:sz w:val="18"/>
          <w:szCs w:val="20"/>
          <w:lang w:val="en-US"/>
        </w:rPr>
      </w:pPr>
      <w:r w:rsidRPr="005C691A">
        <w:rPr>
          <w:rFonts w:ascii="Century Gothic" w:hAnsi="Century Gothic" w:cs="Tahoma"/>
          <w:b/>
          <w:sz w:val="18"/>
          <w:szCs w:val="20"/>
          <w:lang w:val="en-US"/>
        </w:rPr>
        <w:t>M&amp;A OAKLINS</w:t>
      </w:r>
    </w:p>
    <w:p w14:paraId="5E18FE57" w14:textId="77777777" w:rsidR="00DF4B32" w:rsidRPr="005C691A" w:rsidRDefault="00DF4B32" w:rsidP="00DF4B32">
      <w:pPr>
        <w:pStyle w:val="1stbullettext"/>
        <w:spacing w:before="0" w:beforeAutospacing="0" w:after="0" w:afterAutospacing="0"/>
        <w:rPr>
          <w:rFonts w:ascii="Century Gothic" w:hAnsi="Century Gothic" w:cs="Tahoma"/>
          <w:bCs/>
          <w:sz w:val="18"/>
          <w:szCs w:val="20"/>
          <w:lang w:val="en-US"/>
        </w:rPr>
      </w:pPr>
      <w:r w:rsidRPr="005C691A">
        <w:rPr>
          <w:rFonts w:ascii="Century Gothic" w:hAnsi="Century Gothic" w:cs="Tahoma"/>
          <w:bCs/>
          <w:sz w:val="18"/>
          <w:szCs w:val="20"/>
          <w:lang w:val="en-US"/>
        </w:rPr>
        <w:t>Davide Milano</w:t>
      </w:r>
    </w:p>
    <w:p w14:paraId="7FE22984" w14:textId="00EC1A1A" w:rsidR="00DF4B32" w:rsidRPr="00696598" w:rsidRDefault="00DF4B32" w:rsidP="00DF4B32">
      <w:pPr>
        <w:pStyle w:val="1stbullettext"/>
        <w:spacing w:before="0" w:beforeAutospacing="0" w:after="0" w:afterAutospacing="0"/>
        <w:rPr>
          <w:rFonts w:ascii="Century Gothic" w:hAnsi="Century Gothic" w:cs="Tahoma"/>
          <w:sz w:val="18"/>
          <w:szCs w:val="20"/>
        </w:rPr>
      </w:pPr>
      <w:r>
        <w:rPr>
          <w:rFonts w:ascii="Century Gothic" w:hAnsi="Century Gothic" w:cs="Tahoma"/>
          <w:sz w:val="18"/>
          <w:szCs w:val="20"/>
        </w:rPr>
        <w:t>Carlo Corsi</w:t>
      </w:r>
    </w:p>
    <w:p w14:paraId="499873E7" w14:textId="225FABF5" w:rsidR="00DF4B32" w:rsidRPr="00D334BF" w:rsidRDefault="00DF4B32" w:rsidP="00DF4B32">
      <w:pPr>
        <w:pStyle w:val="1stbullettext"/>
        <w:spacing w:before="0" w:beforeAutospacing="0" w:after="0" w:afterAutospacing="0"/>
        <w:rPr>
          <w:rFonts w:ascii="Century Gothic" w:hAnsi="Century Gothic" w:cs="Tahoma"/>
          <w:sz w:val="18"/>
          <w:szCs w:val="20"/>
        </w:rPr>
      </w:pPr>
      <w:r w:rsidRPr="00696598">
        <w:rPr>
          <w:rFonts w:ascii="Century Gothic" w:hAnsi="Century Gothic" w:cs="Tahoma"/>
          <w:sz w:val="18"/>
          <w:szCs w:val="20"/>
        </w:rPr>
        <w:t>Narmin Vakilova</w:t>
      </w:r>
    </w:p>
    <w:sectPr w:rsidR="00DF4B32" w:rsidRPr="00D334BF" w:rsidSect="00263E7B">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6D818" w14:textId="77777777" w:rsidR="001B6E4D" w:rsidRDefault="001B6E4D" w:rsidP="00B909FE">
      <w:r>
        <w:separator/>
      </w:r>
    </w:p>
  </w:endnote>
  <w:endnote w:type="continuationSeparator" w:id="0">
    <w:p w14:paraId="2449D8E7" w14:textId="77777777" w:rsidR="001B6E4D" w:rsidRDefault="001B6E4D" w:rsidP="00B9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6C99F" w14:textId="77777777" w:rsidR="001B6E4D" w:rsidRDefault="001B6E4D" w:rsidP="00B909FE">
      <w:r>
        <w:separator/>
      </w:r>
    </w:p>
  </w:footnote>
  <w:footnote w:type="continuationSeparator" w:id="0">
    <w:p w14:paraId="08845CED" w14:textId="77777777" w:rsidR="001B6E4D" w:rsidRDefault="001B6E4D" w:rsidP="00B909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1in" o:bullet="t">
        <v:imagedata r:id="rId1" o:title="clip_image003"/>
      </v:shape>
    </w:pict>
  </w:numPicBullet>
  <w:abstractNum w:abstractNumId="0" w15:restartNumberingAfterBreak="0">
    <w:nsid w:val="09F24869"/>
    <w:multiLevelType w:val="hybridMultilevel"/>
    <w:tmpl w:val="359874C4"/>
    <w:lvl w:ilvl="0" w:tplc="873A2164">
      <w:start w:val="1"/>
      <w:numFmt w:val="bullet"/>
      <w:lvlText w:val=""/>
      <w:lvlPicBulletId w:val="0"/>
      <w:lvlJc w:val="left"/>
      <w:pPr>
        <w:ind w:left="72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A1D3CC9"/>
    <w:multiLevelType w:val="hybridMultilevel"/>
    <w:tmpl w:val="593000F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15CD1C17"/>
    <w:multiLevelType w:val="hybridMultilevel"/>
    <w:tmpl w:val="5CE67FE8"/>
    <w:lvl w:ilvl="0" w:tplc="4858CCF2">
      <w:start w:val="1"/>
      <w:numFmt w:val="bullet"/>
      <w:lvlText w:val=""/>
      <w:lvlPicBulletId w:val="0"/>
      <w:lvlJc w:val="left"/>
      <w:pPr>
        <w:ind w:left="720" w:hanging="360"/>
      </w:pPr>
      <w:rPr>
        <w:rFonts w:ascii="Symbol" w:hAnsi="Symbol" w:hint="default"/>
        <w:color w:val="auto"/>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81D5389"/>
    <w:multiLevelType w:val="hybridMultilevel"/>
    <w:tmpl w:val="F334C180"/>
    <w:lvl w:ilvl="0" w:tplc="05945F62">
      <w:start w:val="1"/>
      <w:numFmt w:val="bullet"/>
      <w:lvlText w:val="?"/>
      <w:lvlPicBulletId w:val="0"/>
      <w:lvlJc w:val="left"/>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4" w15:restartNumberingAfterBreak="0">
    <w:nsid w:val="288353D8"/>
    <w:multiLevelType w:val="hybridMultilevel"/>
    <w:tmpl w:val="739C8F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AF2FAE"/>
    <w:multiLevelType w:val="hybridMultilevel"/>
    <w:tmpl w:val="DEBED21E"/>
    <w:lvl w:ilvl="0" w:tplc="04100001">
      <w:start w:val="1"/>
      <w:numFmt w:val="bullet"/>
      <w:lvlText w:val=""/>
      <w:lvlJc w:val="left"/>
      <w:pPr>
        <w:ind w:left="720" w:hanging="360"/>
      </w:pPr>
      <w:rPr>
        <w:rFonts w:ascii="Symbol" w:hAnsi="Symbol" w:hint="default"/>
        <w:color w:val="auto"/>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1596B42"/>
    <w:multiLevelType w:val="hybridMultilevel"/>
    <w:tmpl w:val="FC62BEC6"/>
    <w:lvl w:ilvl="0" w:tplc="2E141292">
      <w:start w:val="1"/>
      <w:numFmt w:val="bullet"/>
      <w:lvlText w:val=""/>
      <w:lvlPicBulletId w:val="0"/>
      <w:lvlJc w:val="left"/>
      <w:rPr>
        <w:rFonts w:ascii="Symbol" w:hAnsi="Symbol" w:cs="Times New Roman" w:hint="default"/>
        <w:b w:val="0"/>
        <w:i w:val="0"/>
        <w:caps w:val="0"/>
        <w:strike w:val="0"/>
        <w:dstrike w:val="0"/>
        <w:vanish w:val="0"/>
        <w:webHidden w:val="0"/>
        <w:color w:val="auto"/>
        <w:sz w:val="1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7" w15:restartNumberingAfterBreak="0">
    <w:nsid w:val="6C734B5F"/>
    <w:multiLevelType w:val="hybridMultilevel"/>
    <w:tmpl w:val="16E6F9FC"/>
    <w:lvl w:ilvl="0" w:tplc="7D103A8A">
      <w:numFmt w:val="bullet"/>
      <w:lvlText w:val="•"/>
      <w:lvlJc w:val="left"/>
      <w:pPr>
        <w:ind w:left="502" w:hanging="360"/>
      </w:pPr>
      <w:rPr>
        <w:rFonts w:ascii="Century Gothic" w:eastAsiaTheme="minorHAnsi" w:hAnsi="Century Gothic" w:cs="Tahoma"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8" w15:restartNumberingAfterBreak="0">
    <w:nsid w:val="7C26217E"/>
    <w:multiLevelType w:val="hybridMultilevel"/>
    <w:tmpl w:val="1A36C85C"/>
    <w:lvl w:ilvl="0" w:tplc="CCA67E8A">
      <w:start w:val="1"/>
      <w:numFmt w:val="bullet"/>
      <w:lvlText w:val=""/>
      <w:lvlPicBulletId w:val="0"/>
      <w:lvlJc w:val="left"/>
      <w:pPr>
        <w:ind w:left="720" w:hanging="360"/>
      </w:pPr>
      <w:rPr>
        <w:rFonts w:ascii="Symbol" w:hAnsi="Symbol" w:hint="default"/>
        <w:color w:val="auto"/>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5"/>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xMDcyNjI2NTMwsTBT0lEKTi0uzszPAykwrAUAyMCtuCwAAAA="/>
  </w:docVars>
  <w:rsids>
    <w:rsidRoot w:val="004A5D4F"/>
    <w:rsid w:val="000135B6"/>
    <w:rsid w:val="000451F1"/>
    <w:rsid w:val="000856F6"/>
    <w:rsid w:val="000E450C"/>
    <w:rsid w:val="000F56C5"/>
    <w:rsid w:val="000F5CF3"/>
    <w:rsid w:val="00121344"/>
    <w:rsid w:val="00124ACC"/>
    <w:rsid w:val="00157B4C"/>
    <w:rsid w:val="00193305"/>
    <w:rsid w:val="001A25CD"/>
    <w:rsid w:val="001B127A"/>
    <w:rsid w:val="001B6E4D"/>
    <w:rsid w:val="001B7BBF"/>
    <w:rsid w:val="001D28ED"/>
    <w:rsid w:val="00215061"/>
    <w:rsid w:val="00225A44"/>
    <w:rsid w:val="00225CD5"/>
    <w:rsid w:val="002408F4"/>
    <w:rsid w:val="002424CE"/>
    <w:rsid w:val="00263E7B"/>
    <w:rsid w:val="00280C7A"/>
    <w:rsid w:val="0028187D"/>
    <w:rsid w:val="00292011"/>
    <w:rsid w:val="002B413E"/>
    <w:rsid w:val="00316A45"/>
    <w:rsid w:val="00330ED6"/>
    <w:rsid w:val="003609D1"/>
    <w:rsid w:val="003A6D88"/>
    <w:rsid w:val="003B51C5"/>
    <w:rsid w:val="003B64A5"/>
    <w:rsid w:val="003D06F3"/>
    <w:rsid w:val="00412CCC"/>
    <w:rsid w:val="004138FF"/>
    <w:rsid w:val="00424AE3"/>
    <w:rsid w:val="00424C2E"/>
    <w:rsid w:val="00474DA6"/>
    <w:rsid w:val="004A5D4F"/>
    <w:rsid w:val="00561DDF"/>
    <w:rsid w:val="005912FE"/>
    <w:rsid w:val="005C691A"/>
    <w:rsid w:val="005E0A2A"/>
    <w:rsid w:val="006015D3"/>
    <w:rsid w:val="006403CC"/>
    <w:rsid w:val="00663F59"/>
    <w:rsid w:val="00682D73"/>
    <w:rsid w:val="006837CC"/>
    <w:rsid w:val="00696598"/>
    <w:rsid w:val="006C0094"/>
    <w:rsid w:val="006C0FAC"/>
    <w:rsid w:val="006D5661"/>
    <w:rsid w:val="006E464D"/>
    <w:rsid w:val="007064A9"/>
    <w:rsid w:val="007468AD"/>
    <w:rsid w:val="007548FF"/>
    <w:rsid w:val="00754C51"/>
    <w:rsid w:val="00786258"/>
    <w:rsid w:val="007A3450"/>
    <w:rsid w:val="00800C11"/>
    <w:rsid w:val="00800DE4"/>
    <w:rsid w:val="00837788"/>
    <w:rsid w:val="0088462F"/>
    <w:rsid w:val="00894C69"/>
    <w:rsid w:val="008979AB"/>
    <w:rsid w:val="008A6A1C"/>
    <w:rsid w:val="008B039D"/>
    <w:rsid w:val="008B5840"/>
    <w:rsid w:val="008D0711"/>
    <w:rsid w:val="008D3DE1"/>
    <w:rsid w:val="009630E6"/>
    <w:rsid w:val="009B444F"/>
    <w:rsid w:val="009E1CBC"/>
    <w:rsid w:val="009F4E54"/>
    <w:rsid w:val="00A12315"/>
    <w:rsid w:val="00A4003B"/>
    <w:rsid w:val="00A550EB"/>
    <w:rsid w:val="00A70B31"/>
    <w:rsid w:val="00A80577"/>
    <w:rsid w:val="00A870B3"/>
    <w:rsid w:val="00AA0AC7"/>
    <w:rsid w:val="00AA5B75"/>
    <w:rsid w:val="00AC51FD"/>
    <w:rsid w:val="00AD68AE"/>
    <w:rsid w:val="00AF08A1"/>
    <w:rsid w:val="00B22862"/>
    <w:rsid w:val="00B26E28"/>
    <w:rsid w:val="00B3293B"/>
    <w:rsid w:val="00B45949"/>
    <w:rsid w:val="00B5391D"/>
    <w:rsid w:val="00B74444"/>
    <w:rsid w:val="00B909FE"/>
    <w:rsid w:val="00B9484B"/>
    <w:rsid w:val="00BA23FC"/>
    <w:rsid w:val="00BA560C"/>
    <w:rsid w:val="00BB64D7"/>
    <w:rsid w:val="00BC7F08"/>
    <w:rsid w:val="00C063D4"/>
    <w:rsid w:val="00C06929"/>
    <w:rsid w:val="00C123D0"/>
    <w:rsid w:val="00C31AD8"/>
    <w:rsid w:val="00C77080"/>
    <w:rsid w:val="00CE3117"/>
    <w:rsid w:val="00CF590D"/>
    <w:rsid w:val="00D07E5B"/>
    <w:rsid w:val="00D1760C"/>
    <w:rsid w:val="00D312A7"/>
    <w:rsid w:val="00D334BF"/>
    <w:rsid w:val="00D41818"/>
    <w:rsid w:val="00D760DA"/>
    <w:rsid w:val="00D80D28"/>
    <w:rsid w:val="00D826CD"/>
    <w:rsid w:val="00DA67FB"/>
    <w:rsid w:val="00DB5CAD"/>
    <w:rsid w:val="00DD1B12"/>
    <w:rsid w:val="00DF4B32"/>
    <w:rsid w:val="00E00A94"/>
    <w:rsid w:val="00E17F0F"/>
    <w:rsid w:val="00E47D14"/>
    <w:rsid w:val="00ED6ACD"/>
    <w:rsid w:val="00EF140F"/>
    <w:rsid w:val="00F03B10"/>
    <w:rsid w:val="00F1163B"/>
    <w:rsid w:val="00F20271"/>
    <w:rsid w:val="00F478B1"/>
    <w:rsid w:val="00F65F49"/>
    <w:rsid w:val="00FC48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3D5A39A5"/>
  <w15:docId w15:val="{9F18BFDC-9F03-4DFE-9F0D-AF231EBC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5D4F"/>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A5D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5D4F"/>
    <w:rPr>
      <w:rFonts w:ascii="Tahoma" w:hAnsi="Tahoma" w:cs="Tahoma"/>
      <w:sz w:val="16"/>
      <w:szCs w:val="16"/>
      <w:lang w:eastAsia="it-IT"/>
    </w:rPr>
  </w:style>
  <w:style w:type="paragraph" w:customStyle="1" w:styleId="1stbullettext">
    <w:name w:val="1stbullettext"/>
    <w:basedOn w:val="Normale"/>
    <w:rsid w:val="004A5D4F"/>
    <w:pPr>
      <w:spacing w:before="100" w:beforeAutospacing="1" w:after="100" w:afterAutospacing="1"/>
    </w:pPr>
    <w:rPr>
      <w:rFonts w:ascii="Times New Roman" w:hAnsi="Times New Roman" w:cs="Times New Roman"/>
      <w:sz w:val="24"/>
      <w:szCs w:val="24"/>
    </w:rPr>
  </w:style>
  <w:style w:type="paragraph" w:styleId="Paragrafoelenco">
    <w:name w:val="List Paragraph"/>
    <w:basedOn w:val="Normale"/>
    <w:uiPriority w:val="1"/>
    <w:qFormat/>
    <w:rsid w:val="004A5D4F"/>
    <w:pPr>
      <w:ind w:left="720"/>
    </w:pPr>
  </w:style>
  <w:style w:type="paragraph" w:styleId="PreformattatoHTML">
    <w:name w:val="HTML Preformatted"/>
    <w:basedOn w:val="Normale"/>
    <w:link w:val="PreformattatoHTMLCarattere"/>
    <w:uiPriority w:val="99"/>
    <w:semiHidden/>
    <w:unhideWhenUsed/>
    <w:rsid w:val="00B53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B5391D"/>
    <w:rPr>
      <w:rFonts w:ascii="Courier New" w:eastAsia="Times New Roman" w:hAnsi="Courier New" w:cs="Courier New"/>
      <w:sz w:val="20"/>
      <w:szCs w:val="20"/>
      <w:lang w:eastAsia="it-IT"/>
    </w:rPr>
  </w:style>
  <w:style w:type="paragraph" w:styleId="Intestazione">
    <w:name w:val="header"/>
    <w:basedOn w:val="Normale"/>
    <w:link w:val="IntestazioneCarattere"/>
    <w:uiPriority w:val="99"/>
    <w:unhideWhenUsed/>
    <w:rsid w:val="00B909FE"/>
    <w:pPr>
      <w:tabs>
        <w:tab w:val="center" w:pos="4819"/>
        <w:tab w:val="right" w:pos="9638"/>
      </w:tabs>
    </w:pPr>
  </w:style>
  <w:style w:type="character" w:customStyle="1" w:styleId="IntestazioneCarattere">
    <w:name w:val="Intestazione Carattere"/>
    <w:basedOn w:val="Carpredefinitoparagrafo"/>
    <w:link w:val="Intestazione"/>
    <w:uiPriority w:val="99"/>
    <w:rsid w:val="00B909FE"/>
    <w:rPr>
      <w:rFonts w:ascii="Calibri" w:hAnsi="Calibri" w:cs="Calibri"/>
      <w:lang w:eastAsia="it-IT"/>
    </w:rPr>
  </w:style>
  <w:style w:type="paragraph" w:styleId="Pidipagina">
    <w:name w:val="footer"/>
    <w:basedOn w:val="Normale"/>
    <w:link w:val="PidipaginaCarattere"/>
    <w:uiPriority w:val="99"/>
    <w:unhideWhenUsed/>
    <w:rsid w:val="00B909FE"/>
    <w:pPr>
      <w:tabs>
        <w:tab w:val="center" w:pos="4819"/>
        <w:tab w:val="right" w:pos="9638"/>
      </w:tabs>
    </w:pPr>
  </w:style>
  <w:style w:type="character" w:customStyle="1" w:styleId="PidipaginaCarattere">
    <w:name w:val="Piè di pagina Carattere"/>
    <w:basedOn w:val="Carpredefinitoparagrafo"/>
    <w:link w:val="Pidipagina"/>
    <w:uiPriority w:val="99"/>
    <w:rsid w:val="00B909FE"/>
    <w:rPr>
      <w:rFonts w:ascii="Calibri" w:hAnsi="Calibri" w:cs="Calibri"/>
      <w:lang w:eastAsia="it-IT"/>
    </w:rPr>
  </w:style>
  <w:style w:type="paragraph" w:styleId="Revisione">
    <w:name w:val="Revision"/>
    <w:hidden/>
    <w:uiPriority w:val="99"/>
    <w:semiHidden/>
    <w:rsid w:val="00D760DA"/>
    <w:pPr>
      <w:spacing w:after="0" w:line="240" w:lineRule="auto"/>
    </w:pPr>
    <w:rPr>
      <w:rFonts w:ascii="Calibri" w:hAnsi="Calibri" w:cs="Calibri"/>
      <w:lang w:eastAsia="it-IT"/>
    </w:rPr>
  </w:style>
  <w:style w:type="character" w:styleId="Rimandocommento">
    <w:name w:val="annotation reference"/>
    <w:basedOn w:val="Carpredefinitoparagrafo"/>
    <w:uiPriority w:val="99"/>
    <w:semiHidden/>
    <w:unhideWhenUsed/>
    <w:rsid w:val="00DD1B12"/>
    <w:rPr>
      <w:sz w:val="16"/>
      <w:szCs w:val="16"/>
    </w:rPr>
  </w:style>
  <w:style w:type="paragraph" w:styleId="Testocommento">
    <w:name w:val="annotation text"/>
    <w:basedOn w:val="Normale"/>
    <w:link w:val="TestocommentoCarattere"/>
    <w:uiPriority w:val="99"/>
    <w:semiHidden/>
    <w:unhideWhenUsed/>
    <w:rsid w:val="00DD1B12"/>
    <w:rPr>
      <w:sz w:val="20"/>
      <w:szCs w:val="20"/>
    </w:rPr>
  </w:style>
  <w:style w:type="character" w:customStyle="1" w:styleId="TestocommentoCarattere">
    <w:name w:val="Testo commento Carattere"/>
    <w:basedOn w:val="Carpredefinitoparagrafo"/>
    <w:link w:val="Testocommento"/>
    <w:uiPriority w:val="99"/>
    <w:semiHidden/>
    <w:rsid w:val="00DD1B12"/>
    <w:rPr>
      <w:rFonts w:ascii="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D1B12"/>
    <w:rPr>
      <w:b/>
      <w:bCs/>
    </w:rPr>
  </w:style>
  <w:style w:type="character" w:customStyle="1" w:styleId="SoggettocommentoCarattere">
    <w:name w:val="Soggetto commento Carattere"/>
    <w:basedOn w:val="TestocommentoCarattere"/>
    <w:link w:val="Soggettocommento"/>
    <w:uiPriority w:val="99"/>
    <w:semiHidden/>
    <w:rsid w:val="00DD1B12"/>
    <w:rPr>
      <w:rFonts w:ascii="Calibri" w:hAnsi="Calibri" w:cs="Calibri"/>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96084">
      <w:bodyDiv w:val="1"/>
      <w:marLeft w:val="0"/>
      <w:marRight w:val="0"/>
      <w:marTop w:val="0"/>
      <w:marBottom w:val="0"/>
      <w:divBdr>
        <w:top w:val="none" w:sz="0" w:space="0" w:color="auto"/>
        <w:left w:val="none" w:sz="0" w:space="0" w:color="auto"/>
        <w:bottom w:val="none" w:sz="0" w:space="0" w:color="auto"/>
        <w:right w:val="none" w:sz="0" w:space="0" w:color="auto"/>
      </w:divBdr>
    </w:div>
    <w:div w:id="182323166">
      <w:bodyDiv w:val="1"/>
      <w:marLeft w:val="0"/>
      <w:marRight w:val="0"/>
      <w:marTop w:val="0"/>
      <w:marBottom w:val="0"/>
      <w:divBdr>
        <w:top w:val="none" w:sz="0" w:space="0" w:color="auto"/>
        <w:left w:val="none" w:sz="0" w:space="0" w:color="auto"/>
        <w:bottom w:val="none" w:sz="0" w:space="0" w:color="auto"/>
        <w:right w:val="none" w:sz="0" w:space="0" w:color="auto"/>
      </w:divBdr>
      <w:divsChild>
        <w:div w:id="872881903">
          <w:marLeft w:val="0"/>
          <w:marRight w:val="0"/>
          <w:marTop w:val="0"/>
          <w:marBottom w:val="0"/>
          <w:divBdr>
            <w:top w:val="none" w:sz="0" w:space="0" w:color="auto"/>
            <w:left w:val="none" w:sz="0" w:space="0" w:color="auto"/>
            <w:bottom w:val="none" w:sz="0" w:space="0" w:color="auto"/>
            <w:right w:val="none" w:sz="0" w:space="0" w:color="auto"/>
          </w:divBdr>
        </w:div>
        <w:div w:id="960917916">
          <w:marLeft w:val="0"/>
          <w:marRight w:val="0"/>
          <w:marTop w:val="0"/>
          <w:marBottom w:val="0"/>
          <w:divBdr>
            <w:top w:val="none" w:sz="0" w:space="0" w:color="auto"/>
            <w:left w:val="none" w:sz="0" w:space="0" w:color="auto"/>
            <w:bottom w:val="none" w:sz="0" w:space="0" w:color="auto"/>
            <w:right w:val="none" w:sz="0" w:space="0" w:color="auto"/>
          </w:divBdr>
        </w:div>
      </w:divsChild>
    </w:div>
    <w:div w:id="405616807">
      <w:bodyDiv w:val="1"/>
      <w:marLeft w:val="0"/>
      <w:marRight w:val="0"/>
      <w:marTop w:val="0"/>
      <w:marBottom w:val="0"/>
      <w:divBdr>
        <w:top w:val="none" w:sz="0" w:space="0" w:color="auto"/>
        <w:left w:val="none" w:sz="0" w:space="0" w:color="auto"/>
        <w:bottom w:val="none" w:sz="0" w:space="0" w:color="auto"/>
        <w:right w:val="none" w:sz="0" w:space="0" w:color="auto"/>
      </w:divBdr>
    </w:div>
    <w:div w:id="459227188">
      <w:bodyDiv w:val="1"/>
      <w:marLeft w:val="0"/>
      <w:marRight w:val="0"/>
      <w:marTop w:val="0"/>
      <w:marBottom w:val="0"/>
      <w:divBdr>
        <w:top w:val="none" w:sz="0" w:space="0" w:color="auto"/>
        <w:left w:val="none" w:sz="0" w:space="0" w:color="auto"/>
        <w:bottom w:val="none" w:sz="0" w:space="0" w:color="auto"/>
        <w:right w:val="none" w:sz="0" w:space="0" w:color="auto"/>
      </w:divBdr>
    </w:div>
    <w:div w:id="529759447">
      <w:bodyDiv w:val="1"/>
      <w:marLeft w:val="0"/>
      <w:marRight w:val="0"/>
      <w:marTop w:val="0"/>
      <w:marBottom w:val="0"/>
      <w:divBdr>
        <w:top w:val="none" w:sz="0" w:space="0" w:color="auto"/>
        <w:left w:val="none" w:sz="0" w:space="0" w:color="auto"/>
        <w:bottom w:val="none" w:sz="0" w:space="0" w:color="auto"/>
        <w:right w:val="none" w:sz="0" w:space="0" w:color="auto"/>
      </w:divBdr>
    </w:div>
    <w:div w:id="741373424">
      <w:bodyDiv w:val="1"/>
      <w:marLeft w:val="0"/>
      <w:marRight w:val="0"/>
      <w:marTop w:val="0"/>
      <w:marBottom w:val="0"/>
      <w:divBdr>
        <w:top w:val="none" w:sz="0" w:space="0" w:color="auto"/>
        <w:left w:val="none" w:sz="0" w:space="0" w:color="auto"/>
        <w:bottom w:val="none" w:sz="0" w:space="0" w:color="auto"/>
        <w:right w:val="none" w:sz="0" w:space="0" w:color="auto"/>
      </w:divBdr>
    </w:div>
    <w:div w:id="1288006007">
      <w:bodyDiv w:val="1"/>
      <w:marLeft w:val="0"/>
      <w:marRight w:val="0"/>
      <w:marTop w:val="0"/>
      <w:marBottom w:val="0"/>
      <w:divBdr>
        <w:top w:val="none" w:sz="0" w:space="0" w:color="auto"/>
        <w:left w:val="none" w:sz="0" w:space="0" w:color="auto"/>
        <w:bottom w:val="none" w:sz="0" w:space="0" w:color="auto"/>
        <w:right w:val="none" w:sz="0" w:space="0" w:color="auto"/>
      </w:divBdr>
      <w:divsChild>
        <w:div w:id="629942287">
          <w:marLeft w:val="0"/>
          <w:marRight w:val="0"/>
          <w:marTop w:val="0"/>
          <w:marBottom w:val="0"/>
          <w:divBdr>
            <w:top w:val="none" w:sz="0" w:space="0" w:color="auto"/>
            <w:left w:val="none" w:sz="0" w:space="0" w:color="auto"/>
            <w:bottom w:val="none" w:sz="0" w:space="0" w:color="auto"/>
            <w:right w:val="none" w:sz="0" w:space="0" w:color="auto"/>
          </w:divBdr>
          <w:divsChild>
            <w:div w:id="929193464">
              <w:marLeft w:val="0"/>
              <w:marRight w:val="0"/>
              <w:marTop w:val="0"/>
              <w:marBottom w:val="0"/>
              <w:divBdr>
                <w:top w:val="none" w:sz="0" w:space="0" w:color="auto"/>
                <w:left w:val="none" w:sz="0" w:space="0" w:color="auto"/>
                <w:bottom w:val="none" w:sz="0" w:space="0" w:color="auto"/>
                <w:right w:val="none" w:sz="0" w:space="0" w:color="auto"/>
              </w:divBdr>
              <w:divsChild>
                <w:div w:id="11650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442111">
      <w:bodyDiv w:val="1"/>
      <w:marLeft w:val="0"/>
      <w:marRight w:val="0"/>
      <w:marTop w:val="0"/>
      <w:marBottom w:val="0"/>
      <w:divBdr>
        <w:top w:val="none" w:sz="0" w:space="0" w:color="auto"/>
        <w:left w:val="none" w:sz="0" w:space="0" w:color="auto"/>
        <w:bottom w:val="none" w:sz="0" w:space="0" w:color="auto"/>
        <w:right w:val="none" w:sz="0" w:space="0" w:color="auto"/>
      </w:divBdr>
    </w:div>
    <w:div w:id="1453860712">
      <w:bodyDiv w:val="1"/>
      <w:marLeft w:val="0"/>
      <w:marRight w:val="0"/>
      <w:marTop w:val="0"/>
      <w:marBottom w:val="0"/>
      <w:divBdr>
        <w:top w:val="none" w:sz="0" w:space="0" w:color="auto"/>
        <w:left w:val="none" w:sz="0" w:space="0" w:color="auto"/>
        <w:bottom w:val="none" w:sz="0" w:space="0" w:color="auto"/>
        <w:right w:val="none" w:sz="0" w:space="0" w:color="auto"/>
      </w:divBdr>
    </w:div>
    <w:div w:id="1838615085">
      <w:bodyDiv w:val="1"/>
      <w:marLeft w:val="0"/>
      <w:marRight w:val="0"/>
      <w:marTop w:val="0"/>
      <w:marBottom w:val="0"/>
      <w:divBdr>
        <w:top w:val="none" w:sz="0" w:space="0" w:color="auto"/>
        <w:left w:val="none" w:sz="0" w:space="0" w:color="auto"/>
        <w:bottom w:val="none" w:sz="0" w:space="0" w:color="auto"/>
        <w:right w:val="none" w:sz="0" w:space="0" w:color="auto"/>
      </w:divBdr>
      <w:divsChild>
        <w:div w:id="1151562087">
          <w:marLeft w:val="0"/>
          <w:marRight w:val="0"/>
          <w:marTop w:val="0"/>
          <w:marBottom w:val="0"/>
          <w:divBdr>
            <w:top w:val="none" w:sz="0" w:space="0" w:color="auto"/>
            <w:left w:val="none" w:sz="0" w:space="0" w:color="auto"/>
            <w:bottom w:val="none" w:sz="0" w:space="0" w:color="auto"/>
            <w:right w:val="none" w:sz="0" w:space="0" w:color="auto"/>
          </w:divBdr>
        </w:div>
        <w:div w:id="798954131">
          <w:marLeft w:val="0"/>
          <w:marRight w:val="0"/>
          <w:marTop w:val="0"/>
          <w:marBottom w:val="0"/>
          <w:divBdr>
            <w:top w:val="none" w:sz="0" w:space="0" w:color="auto"/>
            <w:left w:val="none" w:sz="0" w:space="0" w:color="auto"/>
            <w:bottom w:val="none" w:sz="0" w:space="0" w:color="auto"/>
            <w:right w:val="none" w:sz="0" w:space="0" w:color="auto"/>
          </w:divBdr>
        </w:div>
        <w:div w:id="604194912">
          <w:marLeft w:val="0"/>
          <w:marRight w:val="0"/>
          <w:marTop w:val="0"/>
          <w:marBottom w:val="0"/>
          <w:divBdr>
            <w:top w:val="none" w:sz="0" w:space="0" w:color="auto"/>
            <w:left w:val="none" w:sz="0" w:space="0" w:color="auto"/>
            <w:bottom w:val="none" w:sz="0" w:space="0" w:color="auto"/>
            <w:right w:val="none" w:sz="0" w:space="0" w:color="auto"/>
          </w:divBdr>
        </w:div>
        <w:div w:id="406853579">
          <w:marLeft w:val="0"/>
          <w:marRight w:val="0"/>
          <w:marTop w:val="0"/>
          <w:marBottom w:val="0"/>
          <w:divBdr>
            <w:top w:val="none" w:sz="0" w:space="0" w:color="auto"/>
            <w:left w:val="none" w:sz="0" w:space="0" w:color="auto"/>
            <w:bottom w:val="none" w:sz="0" w:space="0" w:color="auto"/>
            <w:right w:val="none" w:sz="0" w:space="0" w:color="auto"/>
          </w:divBdr>
        </w:div>
        <w:div w:id="1576821939">
          <w:marLeft w:val="0"/>
          <w:marRight w:val="0"/>
          <w:marTop w:val="0"/>
          <w:marBottom w:val="0"/>
          <w:divBdr>
            <w:top w:val="none" w:sz="0" w:space="0" w:color="auto"/>
            <w:left w:val="none" w:sz="0" w:space="0" w:color="auto"/>
            <w:bottom w:val="none" w:sz="0" w:space="0" w:color="auto"/>
            <w:right w:val="none" w:sz="0" w:space="0" w:color="auto"/>
          </w:divBdr>
        </w:div>
        <w:div w:id="986478001">
          <w:marLeft w:val="0"/>
          <w:marRight w:val="0"/>
          <w:marTop w:val="0"/>
          <w:marBottom w:val="0"/>
          <w:divBdr>
            <w:top w:val="none" w:sz="0" w:space="0" w:color="auto"/>
            <w:left w:val="none" w:sz="0" w:space="0" w:color="auto"/>
            <w:bottom w:val="none" w:sz="0" w:space="0" w:color="auto"/>
            <w:right w:val="none" w:sz="0" w:space="0" w:color="auto"/>
          </w:divBdr>
        </w:div>
        <w:div w:id="923611277">
          <w:marLeft w:val="0"/>
          <w:marRight w:val="0"/>
          <w:marTop w:val="0"/>
          <w:marBottom w:val="0"/>
          <w:divBdr>
            <w:top w:val="none" w:sz="0" w:space="0" w:color="auto"/>
            <w:left w:val="none" w:sz="0" w:space="0" w:color="auto"/>
            <w:bottom w:val="none" w:sz="0" w:space="0" w:color="auto"/>
            <w:right w:val="none" w:sz="0" w:space="0" w:color="auto"/>
          </w:divBdr>
        </w:div>
        <w:div w:id="516963397">
          <w:marLeft w:val="0"/>
          <w:marRight w:val="0"/>
          <w:marTop w:val="0"/>
          <w:marBottom w:val="0"/>
          <w:divBdr>
            <w:top w:val="none" w:sz="0" w:space="0" w:color="auto"/>
            <w:left w:val="none" w:sz="0" w:space="0" w:color="auto"/>
            <w:bottom w:val="none" w:sz="0" w:space="0" w:color="auto"/>
            <w:right w:val="none" w:sz="0" w:space="0" w:color="auto"/>
          </w:divBdr>
        </w:div>
        <w:div w:id="1243757831">
          <w:marLeft w:val="0"/>
          <w:marRight w:val="0"/>
          <w:marTop w:val="0"/>
          <w:marBottom w:val="0"/>
          <w:divBdr>
            <w:top w:val="none" w:sz="0" w:space="0" w:color="auto"/>
            <w:left w:val="none" w:sz="0" w:space="0" w:color="auto"/>
            <w:bottom w:val="none" w:sz="0" w:space="0" w:color="auto"/>
            <w:right w:val="none" w:sz="0" w:space="0" w:color="auto"/>
          </w:divBdr>
        </w:div>
        <w:div w:id="1380058152">
          <w:marLeft w:val="0"/>
          <w:marRight w:val="0"/>
          <w:marTop w:val="0"/>
          <w:marBottom w:val="0"/>
          <w:divBdr>
            <w:top w:val="none" w:sz="0" w:space="0" w:color="auto"/>
            <w:left w:val="none" w:sz="0" w:space="0" w:color="auto"/>
            <w:bottom w:val="none" w:sz="0" w:space="0" w:color="auto"/>
            <w:right w:val="none" w:sz="0" w:space="0" w:color="auto"/>
          </w:divBdr>
        </w:div>
        <w:div w:id="101463171">
          <w:marLeft w:val="0"/>
          <w:marRight w:val="0"/>
          <w:marTop w:val="0"/>
          <w:marBottom w:val="0"/>
          <w:divBdr>
            <w:top w:val="none" w:sz="0" w:space="0" w:color="auto"/>
            <w:left w:val="none" w:sz="0" w:space="0" w:color="auto"/>
            <w:bottom w:val="none" w:sz="0" w:space="0" w:color="auto"/>
            <w:right w:val="none" w:sz="0" w:space="0" w:color="auto"/>
          </w:divBdr>
        </w:div>
        <w:div w:id="247429236">
          <w:marLeft w:val="0"/>
          <w:marRight w:val="0"/>
          <w:marTop w:val="0"/>
          <w:marBottom w:val="0"/>
          <w:divBdr>
            <w:top w:val="none" w:sz="0" w:space="0" w:color="auto"/>
            <w:left w:val="none" w:sz="0" w:space="0" w:color="auto"/>
            <w:bottom w:val="none" w:sz="0" w:space="0" w:color="auto"/>
            <w:right w:val="none" w:sz="0" w:space="0" w:color="auto"/>
          </w:divBdr>
        </w:div>
        <w:div w:id="498427315">
          <w:marLeft w:val="0"/>
          <w:marRight w:val="0"/>
          <w:marTop w:val="0"/>
          <w:marBottom w:val="0"/>
          <w:divBdr>
            <w:top w:val="none" w:sz="0" w:space="0" w:color="auto"/>
            <w:left w:val="none" w:sz="0" w:space="0" w:color="auto"/>
            <w:bottom w:val="none" w:sz="0" w:space="0" w:color="auto"/>
            <w:right w:val="none" w:sz="0" w:space="0" w:color="auto"/>
          </w:divBdr>
        </w:div>
        <w:div w:id="1031765350">
          <w:marLeft w:val="0"/>
          <w:marRight w:val="0"/>
          <w:marTop w:val="0"/>
          <w:marBottom w:val="0"/>
          <w:divBdr>
            <w:top w:val="none" w:sz="0" w:space="0" w:color="auto"/>
            <w:left w:val="none" w:sz="0" w:space="0" w:color="auto"/>
            <w:bottom w:val="none" w:sz="0" w:space="0" w:color="auto"/>
            <w:right w:val="none" w:sz="0" w:space="0" w:color="auto"/>
          </w:divBdr>
        </w:div>
        <w:div w:id="1421178298">
          <w:marLeft w:val="0"/>
          <w:marRight w:val="0"/>
          <w:marTop w:val="0"/>
          <w:marBottom w:val="0"/>
          <w:divBdr>
            <w:top w:val="none" w:sz="0" w:space="0" w:color="auto"/>
            <w:left w:val="none" w:sz="0" w:space="0" w:color="auto"/>
            <w:bottom w:val="none" w:sz="0" w:space="0" w:color="auto"/>
            <w:right w:val="none" w:sz="0" w:space="0" w:color="auto"/>
          </w:divBdr>
        </w:div>
        <w:div w:id="74521035">
          <w:marLeft w:val="0"/>
          <w:marRight w:val="0"/>
          <w:marTop w:val="0"/>
          <w:marBottom w:val="0"/>
          <w:divBdr>
            <w:top w:val="none" w:sz="0" w:space="0" w:color="auto"/>
            <w:left w:val="none" w:sz="0" w:space="0" w:color="auto"/>
            <w:bottom w:val="none" w:sz="0" w:space="0" w:color="auto"/>
            <w:right w:val="none" w:sz="0" w:space="0" w:color="auto"/>
          </w:divBdr>
        </w:div>
        <w:div w:id="270170390">
          <w:marLeft w:val="0"/>
          <w:marRight w:val="0"/>
          <w:marTop w:val="0"/>
          <w:marBottom w:val="0"/>
          <w:divBdr>
            <w:top w:val="none" w:sz="0" w:space="0" w:color="auto"/>
            <w:left w:val="none" w:sz="0" w:space="0" w:color="auto"/>
            <w:bottom w:val="none" w:sz="0" w:space="0" w:color="auto"/>
            <w:right w:val="none" w:sz="0" w:space="0" w:color="auto"/>
          </w:divBdr>
        </w:div>
        <w:div w:id="1892763543">
          <w:marLeft w:val="0"/>
          <w:marRight w:val="0"/>
          <w:marTop w:val="0"/>
          <w:marBottom w:val="0"/>
          <w:divBdr>
            <w:top w:val="none" w:sz="0" w:space="0" w:color="auto"/>
            <w:left w:val="none" w:sz="0" w:space="0" w:color="auto"/>
            <w:bottom w:val="none" w:sz="0" w:space="0" w:color="auto"/>
            <w:right w:val="none" w:sz="0" w:space="0" w:color="auto"/>
          </w:divBdr>
        </w:div>
        <w:div w:id="2087991102">
          <w:marLeft w:val="0"/>
          <w:marRight w:val="0"/>
          <w:marTop w:val="0"/>
          <w:marBottom w:val="0"/>
          <w:divBdr>
            <w:top w:val="none" w:sz="0" w:space="0" w:color="auto"/>
            <w:left w:val="none" w:sz="0" w:space="0" w:color="auto"/>
            <w:bottom w:val="none" w:sz="0" w:space="0" w:color="auto"/>
            <w:right w:val="none" w:sz="0" w:space="0" w:color="auto"/>
          </w:divBdr>
        </w:div>
        <w:div w:id="1494373662">
          <w:marLeft w:val="0"/>
          <w:marRight w:val="0"/>
          <w:marTop w:val="0"/>
          <w:marBottom w:val="0"/>
          <w:divBdr>
            <w:top w:val="none" w:sz="0" w:space="0" w:color="auto"/>
            <w:left w:val="none" w:sz="0" w:space="0" w:color="auto"/>
            <w:bottom w:val="none" w:sz="0" w:space="0" w:color="auto"/>
            <w:right w:val="none" w:sz="0" w:space="0" w:color="auto"/>
          </w:divBdr>
        </w:div>
        <w:div w:id="2047636495">
          <w:marLeft w:val="0"/>
          <w:marRight w:val="0"/>
          <w:marTop w:val="0"/>
          <w:marBottom w:val="0"/>
          <w:divBdr>
            <w:top w:val="none" w:sz="0" w:space="0" w:color="auto"/>
            <w:left w:val="none" w:sz="0" w:space="0" w:color="auto"/>
            <w:bottom w:val="none" w:sz="0" w:space="0" w:color="auto"/>
            <w:right w:val="none" w:sz="0" w:space="0" w:color="auto"/>
          </w:divBdr>
        </w:div>
        <w:div w:id="251008080">
          <w:marLeft w:val="0"/>
          <w:marRight w:val="0"/>
          <w:marTop w:val="0"/>
          <w:marBottom w:val="0"/>
          <w:divBdr>
            <w:top w:val="none" w:sz="0" w:space="0" w:color="auto"/>
            <w:left w:val="none" w:sz="0" w:space="0" w:color="auto"/>
            <w:bottom w:val="none" w:sz="0" w:space="0" w:color="auto"/>
            <w:right w:val="none" w:sz="0" w:space="0" w:color="auto"/>
          </w:divBdr>
        </w:div>
        <w:div w:id="1225989403">
          <w:marLeft w:val="0"/>
          <w:marRight w:val="0"/>
          <w:marTop w:val="0"/>
          <w:marBottom w:val="0"/>
          <w:divBdr>
            <w:top w:val="none" w:sz="0" w:space="0" w:color="auto"/>
            <w:left w:val="none" w:sz="0" w:space="0" w:color="auto"/>
            <w:bottom w:val="none" w:sz="0" w:space="0" w:color="auto"/>
            <w:right w:val="none" w:sz="0" w:space="0" w:color="auto"/>
          </w:divBdr>
        </w:div>
        <w:div w:id="875315340">
          <w:marLeft w:val="0"/>
          <w:marRight w:val="0"/>
          <w:marTop w:val="0"/>
          <w:marBottom w:val="0"/>
          <w:divBdr>
            <w:top w:val="none" w:sz="0" w:space="0" w:color="auto"/>
            <w:left w:val="none" w:sz="0" w:space="0" w:color="auto"/>
            <w:bottom w:val="none" w:sz="0" w:space="0" w:color="auto"/>
            <w:right w:val="none" w:sz="0" w:space="0" w:color="auto"/>
          </w:divBdr>
        </w:div>
        <w:div w:id="1197691794">
          <w:marLeft w:val="0"/>
          <w:marRight w:val="0"/>
          <w:marTop w:val="0"/>
          <w:marBottom w:val="0"/>
          <w:divBdr>
            <w:top w:val="none" w:sz="0" w:space="0" w:color="auto"/>
            <w:left w:val="none" w:sz="0" w:space="0" w:color="auto"/>
            <w:bottom w:val="none" w:sz="0" w:space="0" w:color="auto"/>
            <w:right w:val="none" w:sz="0" w:space="0" w:color="auto"/>
          </w:divBdr>
        </w:div>
        <w:div w:id="542795543">
          <w:marLeft w:val="0"/>
          <w:marRight w:val="0"/>
          <w:marTop w:val="0"/>
          <w:marBottom w:val="0"/>
          <w:divBdr>
            <w:top w:val="none" w:sz="0" w:space="0" w:color="auto"/>
            <w:left w:val="none" w:sz="0" w:space="0" w:color="auto"/>
            <w:bottom w:val="none" w:sz="0" w:space="0" w:color="auto"/>
            <w:right w:val="none" w:sz="0" w:space="0" w:color="auto"/>
          </w:divBdr>
        </w:div>
        <w:div w:id="53159471">
          <w:marLeft w:val="0"/>
          <w:marRight w:val="0"/>
          <w:marTop w:val="0"/>
          <w:marBottom w:val="0"/>
          <w:divBdr>
            <w:top w:val="none" w:sz="0" w:space="0" w:color="auto"/>
            <w:left w:val="none" w:sz="0" w:space="0" w:color="auto"/>
            <w:bottom w:val="none" w:sz="0" w:space="0" w:color="auto"/>
            <w:right w:val="none" w:sz="0" w:space="0" w:color="auto"/>
          </w:divBdr>
        </w:div>
        <w:div w:id="1953170122">
          <w:marLeft w:val="0"/>
          <w:marRight w:val="0"/>
          <w:marTop w:val="0"/>
          <w:marBottom w:val="0"/>
          <w:divBdr>
            <w:top w:val="none" w:sz="0" w:space="0" w:color="auto"/>
            <w:left w:val="none" w:sz="0" w:space="0" w:color="auto"/>
            <w:bottom w:val="none" w:sz="0" w:space="0" w:color="auto"/>
            <w:right w:val="none" w:sz="0" w:space="0" w:color="auto"/>
          </w:divBdr>
        </w:div>
        <w:div w:id="430323622">
          <w:marLeft w:val="0"/>
          <w:marRight w:val="0"/>
          <w:marTop w:val="0"/>
          <w:marBottom w:val="0"/>
          <w:divBdr>
            <w:top w:val="none" w:sz="0" w:space="0" w:color="auto"/>
            <w:left w:val="none" w:sz="0" w:space="0" w:color="auto"/>
            <w:bottom w:val="none" w:sz="0" w:space="0" w:color="auto"/>
            <w:right w:val="none" w:sz="0" w:space="0" w:color="auto"/>
          </w:divBdr>
        </w:div>
        <w:div w:id="1837719497">
          <w:marLeft w:val="0"/>
          <w:marRight w:val="0"/>
          <w:marTop w:val="0"/>
          <w:marBottom w:val="0"/>
          <w:divBdr>
            <w:top w:val="none" w:sz="0" w:space="0" w:color="auto"/>
            <w:left w:val="none" w:sz="0" w:space="0" w:color="auto"/>
            <w:bottom w:val="none" w:sz="0" w:space="0" w:color="auto"/>
            <w:right w:val="none" w:sz="0" w:space="0" w:color="auto"/>
          </w:divBdr>
        </w:div>
        <w:div w:id="1453934637">
          <w:marLeft w:val="0"/>
          <w:marRight w:val="0"/>
          <w:marTop w:val="0"/>
          <w:marBottom w:val="0"/>
          <w:divBdr>
            <w:top w:val="none" w:sz="0" w:space="0" w:color="auto"/>
            <w:left w:val="none" w:sz="0" w:space="0" w:color="auto"/>
            <w:bottom w:val="none" w:sz="0" w:space="0" w:color="auto"/>
            <w:right w:val="none" w:sz="0" w:space="0" w:color="auto"/>
          </w:divBdr>
        </w:div>
        <w:div w:id="261498278">
          <w:marLeft w:val="0"/>
          <w:marRight w:val="0"/>
          <w:marTop w:val="0"/>
          <w:marBottom w:val="0"/>
          <w:divBdr>
            <w:top w:val="none" w:sz="0" w:space="0" w:color="auto"/>
            <w:left w:val="none" w:sz="0" w:space="0" w:color="auto"/>
            <w:bottom w:val="none" w:sz="0" w:space="0" w:color="auto"/>
            <w:right w:val="none" w:sz="0" w:space="0" w:color="auto"/>
          </w:divBdr>
        </w:div>
        <w:div w:id="1971278249">
          <w:marLeft w:val="0"/>
          <w:marRight w:val="0"/>
          <w:marTop w:val="0"/>
          <w:marBottom w:val="0"/>
          <w:divBdr>
            <w:top w:val="none" w:sz="0" w:space="0" w:color="auto"/>
            <w:left w:val="none" w:sz="0" w:space="0" w:color="auto"/>
            <w:bottom w:val="none" w:sz="0" w:space="0" w:color="auto"/>
            <w:right w:val="none" w:sz="0" w:space="0" w:color="auto"/>
          </w:divBdr>
        </w:div>
        <w:div w:id="1687320340">
          <w:marLeft w:val="0"/>
          <w:marRight w:val="0"/>
          <w:marTop w:val="0"/>
          <w:marBottom w:val="0"/>
          <w:divBdr>
            <w:top w:val="none" w:sz="0" w:space="0" w:color="auto"/>
            <w:left w:val="none" w:sz="0" w:space="0" w:color="auto"/>
            <w:bottom w:val="none" w:sz="0" w:space="0" w:color="auto"/>
            <w:right w:val="none" w:sz="0" w:space="0" w:color="auto"/>
          </w:divBdr>
        </w:div>
        <w:div w:id="1388648547">
          <w:marLeft w:val="0"/>
          <w:marRight w:val="0"/>
          <w:marTop w:val="0"/>
          <w:marBottom w:val="0"/>
          <w:divBdr>
            <w:top w:val="none" w:sz="0" w:space="0" w:color="auto"/>
            <w:left w:val="none" w:sz="0" w:space="0" w:color="auto"/>
            <w:bottom w:val="none" w:sz="0" w:space="0" w:color="auto"/>
            <w:right w:val="none" w:sz="0" w:space="0" w:color="auto"/>
          </w:divBdr>
        </w:div>
        <w:div w:id="464740984">
          <w:marLeft w:val="0"/>
          <w:marRight w:val="0"/>
          <w:marTop w:val="0"/>
          <w:marBottom w:val="0"/>
          <w:divBdr>
            <w:top w:val="none" w:sz="0" w:space="0" w:color="auto"/>
            <w:left w:val="none" w:sz="0" w:space="0" w:color="auto"/>
            <w:bottom w:val="none" w:sz="0" w:space="0" w:color="auto"/>
            <w:right w:val="none" w:sz="0" w:space="0" w:color="auto"/>
          </w:divBdr>
        </w:div>
        <w:div w:id="1281764280">
          <w:marLeft w:val="0"/>
          <w:marRight w:val="0"/>
          <w:marTop w:val="0"/>
          <w:marBottom w:val="0"/>
          <w:divBdr>
            <w:top w:val="none" w:sz="0" w:space="0" w:color="auto"/>
            <w:left w:val="none" w:sz="0" w:space="0" w:color="auto"/>
            <w:bottom w:val="none" w:sz="0" w:space="0" w:color="auto"/>
            <w:right w:val="none" w:sz="0" w:space="0" w:color="auto"/>
          </w:divBdr>
        </w:div>
        <w:div w:id="1340817035">
          <w:marLeft w:val="0"/>
          <w:marRight w:val="0"/>
          <w:marTop w:val="0"/>
          <w:marBottom w:val="0"/>
          <w:divBdr>
            <w:top w:val="none" w:sz="0" w:space="0" w:color="auto"/>
            <w:left w:val="none" w:sz="0" w:space="0" w:color="auto"/>
            <w:bottom w:val="none" w:sz="0" w:space="0" w:color="auto"/>
            <w:right w:val="none" w:sz="0" w:space="0" w:color="auto"/>
          </w:divBdr>
        </w:div>
        <w:div w:id="1648709444">
          <w:marLeft w:val="0"/>
          <w:marRight w:val="0"/>
          <w:marTop w:val="0"/>
          <w:marBottom w:val="0"/>
          <w:divBdr>
            <w:top w:val="none" w:sz="0" w:space="0" w:color="auto"/>
            <w:left w:val="none" w:sz="0" w:space="0" w:color="auto"/>
            <w:bottom w:val="none" w:sz="0" w:space="0" w:color="auto"/>
            <w:right w:val="none" w:sz="0" w:space="0" w:color="auto"/>
          </w:divBdr>
        </w:div>
        <w:div w:id="303170330">
          <w:marLeft w:val="0"/>
          <w:marRight w:val="0"/>
          <w:marTop w:val="0"/>
          <w:marBottom w:val="0"/>
          <w:divBdr>
            <w:top w:val="none" w:sz="0" w:space="0" w:color="auto"/>
            <w:left w:val="none" w:sz="0" w:space="0" w:color="auto"/>
            <w:bottom w:val="none" w:sz="0" w:space="0" w:color="auto"/>
            <w:right w:val="none" w:sz="0" w:space="0" w:color="auto"/>
          </w:divBdr>
        </w:div>
        <w:div w:id="61758953">
          <w:marLeft w:val="0"/>
          <w:marRight w:val="0"/>
          <w:marTop w:val="0"/>
          <w:marBottom w:val="0"/>
          <w:divBdr>
            <w:top w:val="none" w:sz="0" w:space="0" w:color="auto"/>
            <w:left w:val="none" w:sz="0" w:space="0" w:color="auto"/>
            <w:bottom w:val="none" w:sz="0" w:space="0" w:color="auto"/>
            <w:right w:val="none" w:sz="0" w:space="0" w:color="auto"/>
          </w:divBdr>
        </w:div>
        <w:div w:id="1386640662">
          <w:marLeft w:val="0"/>
          <w:marRight w:val="0"/>
          <w:marTop w:val="0"/>
          <w:marBottom w:val="0"/>
          <w:divBdr>
            <w:top w:val="none" w:sz="0" w:space="0" w:color="auto"/>
            <w:left w:val="none" w:sz="0" w:space="0" w:color="auto"/>
            <w:bottom w:val="none" w:sz="0" w:space="0" w:color="auto"/>
            <w:right w:val="none" w:sz="0" w:space="0" w:color="auto"/>
          </w:divBdr>
        </w:div>
        <w:div w:id="2002075041">
          <w:marLeft w:val="0"/>
          <w:marRight w:val="0"/>
          <w:marTop w:val="0"/>
          <w:marBottom w:val="0"/>
          <w:divBdr>
            <w:top w:val="none" w:sz="0" w:space="0" w:color="auto"/>
            <w:left w:val="none" w:sz="0" w:space="0" w:color="auto"/>
            <w:bottom w:val="none" w:sz="0" w:space="0" w:color="auto"/>
            <w:right w:val="none" w:sz="0" w:space="0" w:color="auto"/>
          </w:divBdr>
        </w:div>
        <w:div w:id="1941797553">
          <w:marLeft w:val="0"/>
          <w:marRight w:val="0"/>
          <w:marTop w:val="0"/>
          <w:marBottom w:val="0"/>
          <w:divBdr>
            <w:top w:val="none" w:sz="0" w:space="0" w:color="auto"/>
            <w:left w:val="none" w:sz="0" w:space="0" w:color="auto"/>
            <w:bottom w:val="none" w:sz="0" w:space="0" w:color="auto"/>
            <w:right w:val="none" w:sz="0" w:space="0" w:color="auto"/>
          </w:divBdr>
        </w:div>
        <w:div w:id="345447954">
          <w:marLeft w:val="0"/>
          <w:marRight w:val="0"/>
          <w:marTop w:val="0"/>
          <w:marBottom w:val="0"/>
          <w:divBdr>
            <w:top w:val="none" w:sz="0" w:space="0" w:color="auto"/>
            <w:left w:val="none" w:sz="0" w:space="0" w:color="auto"/>
            <w:bottom w:val="none" w:sz="0" w:space="0" w:color="auto"/>
            <w:right w:val="none" w:sz="0" w:space="0" w:color="auto"/>
          </w:divBdr>
        </w:div>
        <w:div w:id="712340591">
          <w:marLeft w:val="0"/>
          <w:marRight w:val="0"/>
          <w:marTop w:val="0"/>
          <w:marBottom w:val="0"/>
          <w:divBdr>
            <w:top w:val="none" w:sz="0" w:space="0" w:color="auto"/>
            <w:left w:val="none" w:sz="0" w:space="0" w:color="auto"/>
            <w:bottom w:val="none" w:sz="0" w:space="0" w:color="auto"/>
            <w:right w:val="none" w:sz="0" w:space="0" w:color="auto"/>
          </w:divBdr>
        </w:div>
        <w:div w:id="1920291267">
          <w:marLeft w:val="0"/>
          <w:marRight w:val="0"/>
          <w:marTop w:val="0"/>
          <w:marBottom w:val="0"/>
          <w:divBdr>
            <w:top w:val="none" w:sz="0" w:space="0" w:color="auto"/>
            <w:left w:val="none" w:sz="0" w:space="0" w:color="auto"/>
            <w:bottom w:val="none" w:sz="0" w:space="0" w:color="auto"/>
            <w:right w:val="none" w:sz="0" w:space="0" w:color="auto"/>
          </w:divBdr>
        </w:div>
        <w:div w:id="858080655">
          <w:marLeft w:val="0"/>
          <w:marRight w:val="0"/>
          <w:marTop w:val="0"/>
          <w:marBottom w:val="0"/>
          <w:divBdr>
            <w:top w:val="none" w:sz="0" w:space="0" w:color="auto"/>
            <w:left w:val="none" w:sz="0" w:space="0" w:color="auto"/>
            <w:bottom w:val="none" w:sz="0" w:space="0" w:color="auto"/>
            <w:right w:val="none" w:sz="0" w:space="0" w:color="auto"/>
          </w:divBdr>
        </w:div>
        <w:div w:id="312410361">
          <w:marLeft w:val="0"/>
          <w:marRight w:val="0"/>
          <w:marTop w:val="0"/>
          <w:marBottom w:val="0"/>
          <w:divBdr>
            <w:top w:val="none" w:sz="0" w:space="0" w:color="auto"/>
            <w:left w:val="none" w:sz="0" w:space="0" w:color="auto"/>
            <w:bottom w:val="none" w:sz="0" w:space="0" w:color="auto"/>
            <w:right w:val="none" w:sz="0" w:space="0" w:color="auto"/>
          </w:divBdr>
        </w:div>
        <w:div w:id="1739859943">
          <w:marLeft w:val="0"/>
          <w:marRight w:val="0"/>
          <w:marTop w:val="0"/>
          <w:marBottom w:val="0"/>
          <w:divBdr>
            <w:top w:val="none" w:sz="0" w:space="0" w:color="auto"/>
            <w:left w:val="none" w:sz="0" w:space="0" w:color="auto"/>
            <w:bottom w:val="none" w:sz="0" w:space="0" w:color="auto"/>
            <w:right w:val="none" w:sz="0" w:space="0" w:color="auto"/>
          </w:divBdr>
        </w:div>
        <w:div w:id="1620455928">
          <w:marLeft w:val="0"/>
          <w:marRight w:val="0"/>
          <w:marTop w:val="0"/>
          <w:marBottom w:val="0"/>
          <w:divBdr>
            <w:top w:val="none" w:sz="0" w:space="0" w:color="auto"/>
            <w:left w:val="none" w:sz="0" w:space="0" w:color="auto"/>
            <w:bottom w:val="none" w:sz="0" w:space="0" w:color="auto"/>
            <w:right w:val="none" w:sz="0" w:space="0" w:color="auto"/>
          </w:divBdr>
        </w:div>
        <w:div w:id="453210610">
          <w:marLeft w:val="0"/>
          <w:marRight w:val="0"/>
          <w:marTop w:val="0"/>
          <w:marBottom w:val="0"/>
          <w:divBdr>
            <w:top w:val="none" w:sz="0" w:space="0" w:color="auto"/>
            <w:left w:val="none" w:sz="0" w:space="0" w:color="auto"/>
            <w:bottom w:val="none" w:sz="0" w:space="0" w:color="auto"/>
            <w:right w:val="none" w:sz="0" w:space="0" w:color="auto"/>
          </w:divBdr>
        </w:div>
      </w:divsChild>
    </w:div>
    <w:div w:id="1909268304">
      <w:bodyDiv w:val="1"/>
      <w:marLeft w:val="0"/>
      <w:marRight w:val="0"/>
      <w:marTop w:val="0"/>
      <w:marBottom w:val="0"/>
      <w:divBdr>
        <w:top w:val="none" w:sz="0" w:space="0" w:color="auto"/>
        <w:left w:val="none" w:sz="0" w:space="0" w:color="auto"/>
        <w:bottom w:val="none" w:sz="0" w:space="0" w:color="auto"/>
        <w:right w:val="none" w:sz="0" w:space="0" w:color="auto"/>
      </w:divBdr>
    </w:div>
    <w:div w:id="2110806235">
      <w:bodyDiv w:val="1"/>
      <w:marLeft w:val="0"/>
      <w:marRight w:val="0"/>
      <w:marTop w:val="0"/>
      <w:marBottom w:val="0"/>
      <w:divBdr>
        <w:top w:val="none" w:sz="0" w:space="0" w:color="auto"/>
        <w:left w:val="none" w:sz="0" w:space="0" w:color="auto"/>
        <w:bottom w:val="none" w:sz="0" w:space="0" w:color="auto"/>
        <w:right w:val="none" w:sz="0" w:space="0" w:color="auto"/>
      </w:divBdr>
      <w:divsChild>
        <w:div w:id="526721788">
          <w:marLeft w:val="0"/>
          <w:marRight w:val="0"/>
          <w:marTop w:val="0"/>
          <w:marBottom w:val="0"/>
          <w:divBdr>
            <w:top w:val="none" w:sz="0" w:space="0" w:color="auto"/>
            <w:left w:val="none" w:sz="0" w:space="0" w:color="auto"/>
            <w:bottom w:val="none" w:sz="0" w:space="0" w:color="auto"/>
            <w:right w:val="none" w:sz="0" w:space="0" w:color="auto"/>
          </w:divBdr>
        </w:div>
        <w:div w:id="1005984923">
          <w:marLeft w:val="0"/>
          <w:marRight w:val="0"/>
          <w:marTop w:val="0"/>
          <w:marBottom w:val="0"/>
          <w:divBdr>
            <w:top w:val="none" w:sz="0" w:space="0" w:color="auto"/>
            <w:left w:val="none" w:sz="0" w:space="0" w:color="auto"/>
            <w:bottom w:val="none" w:sz="0" w:space="0" w:color="auto"/>
            <w:right w:val="none" w:sz="0" w:space="0" w:color="auto"/>
          </w:divBdr>
        </w:div>
        <w:div w:id="2017688455">
          <w:marLeft w:val="0"/>
          <w:marRight w:val="0"/>
          <w:marTop w:val="0"/>
          <w:marBottom w:val="0"/>
          <w:divBdr>
            <w:top w:val="none" w:sz="0" w:space="0" w:color="auto"/>
            <w:left w:val="none" w:sz="0" w:space="0" w:color="auto"/>
            <w:bottom w:val="none" w:sz="0" w:space="0" w:color="auto"/>
            <w:right w:val="none" w:sz="0" w:space="0" w:color="auto"/>
          </w:divBdr>
        </w:div>
        <w:div w:id="108207503">
          <w:marLeft w:val="0"/>
          <w:marRight w:val="0"/>
          <w:marTop w:val="0"/>
          <w:marBottom w:val="0"/>
          <w:divBdr>
            <w:top w:val="none" w:sz="0" w:space="0" w:color="auto"/>
            <w:left w:val="none" w:sz="0" w:space="0" w:color="auto"/>
            <w:bottom w:val="none" w:sz="0" w:space="0" w:color="auto"/>
            <w:right w:val="none" w:sz="0" w:space="0" w:color="auto"/>
          </w:divBdr>
        </w:div>
        <w:div w:id="31809220">
          <w:marLeft w:val="0"/>
          <w:marRight w:val="0"/>
          <w:marTop w:val="0"/>
          <w:marBottom w:val="0"/>
          <w:divBdr>
            <w:top w:val="none" w:sz="0" w:space="0" w:color="auto"/>
            <w:left w:val="none" w:sz="0" w:space="0" w:color="auto"/>
            <w:bottom w:val="none" w:sz="0" w:space="0" w:color="auto"/>
            <w:right w:val="none" w:sz="0" w:space="0" w:color="auto"/>
          </w:divBdr>
        </w:div>
        <w:div w:id="572157804">
          <w:marLeft w:val="0"/>
          <w:marRight w:val="0"/>
          <w:marTop w:val="0"/>
          <w:marBottom w:val="0"/>
          <w:divBdr>
            <w:top w:val="none" w:sz="0" w:space="0" w:color="auto"/>
            <w:left w:val="none" w:sz="0" w:space="0" w:color="auto"/>
            <w:bottom w:val="none" w:sz="0" w:space="0" w:color="auto"/>
            <w:right w:val="none" w:sz="0" w:space="0" w:color="auto"/>
          </w:divBdr>
        </w:div>
        <w:div w:id="646086099">
          <w:marLeft w:val="0"/>
          <w:marRight w:val="0"/>
          <w:marTop w:val="0"/>
          <w:marBottom w:val="0"/>
          <w:divBdr>
            <w:top w:val="none" w:sz="0" w:space="0" w:color="auto"/>
            <w:left w:val="none" w:sz="0" w:space="0" w:color="auto"/>
            <w:bottom w:val="none" w:sz="0" w:space="0" w:color="auto"/>
            <w:right w:val="none" w:sz="0" w:space="0" w:color="auto"/>
          </w:divBdr>
        </w:div>
        <w:div w:id="671565605">
          <w:marLeft w:val="0"/>
          <w:marRight w:val="0"/>
          <w:marTop w:val="0"/>
          <w:marBottom w:val="0"/>
          <w:divBdr>
            <w:top w:val="none" w:sz="0" w:space="0" w:color="auto"/>
            <w:left w:val="none" w:sz="0" w:space="0" w:color="auto"/>
            <w:bottom w:val="none" w:sz="0" w:space="0" w:color="auto"/>
            <w:right w:val="none" w:sz="0" w:space="0" w:color="auto"/>
          </w:divBdr>
        </w:div>
        <w:div w:id="1837501557">
          <w:marLeft w:val="0"/>
          <w:marRight w:val="0"/>
          <w:marTop w:val="0"/>
          <w:marBottom w:val="0"/>
          <w:divBdr>
            <w:top w:val="none" w:sz="0" w:space="0" w:color="auto"/>
            <w:left w:val="none" w:sz="0" w:space="0" w:color="auto"/>
            <w:bottom w:val="none" w:sz="0" w:space="0" w:color="auto"/>
            <w:right w:val="none" w:sz="0" w:space="0" w:color="auto"/>
          </w:divBdr>
        </w:div>
        <w:div w:id="2012562095">
          <w:marLeft w:val="0"/>
          <w:marRight w:val="0"/>
          <w:marTop w:val="0"/>
          <w:marBottom w:val="0"/>
          <w:divBdr>
            <w:top w:val="none" w:sz="0" w:space="0" w:color="auto"/>
            <w:left w:val="none" w:sz="0" w:space="0" w:color="auto"/>
            <w:bottom w:val="none" w:sz="0" w:space="0" w:color="auto"/>
            <w:right w:val="none" w:sz="0" w:space="0" w:color="auto"/>
          </w:divBdr>
        </w:div>
        <w:div w:id="1647857595">
          <w:marLeft w:val="0"/>
          <w:marRight w:val="0"/>
          <w:marTop w:val="0"/>
          <w:marBottom w:val="0"/>
          <w:divBdr>
            <w:top w:val="none" w:sz="0" w:space="0" w:color="auto"/>
            <w:left w:val="none" w:sz="0" w:space="0" w:color="auto"/>
            <w:bottom w:val="none" w:sz="0" w:space="0" w:color="auto"/>
            <w:right w:val="none" w:sz="0" w:space="0" w:color="auto"/>
          </w:divBdr>
        </w:div>
        <w:div w:id="1779450404">
          <w:marLeft w:val="0"/>
          <w:marRight w:val="0"/>
          <w:marTop w:val="0"/>
          <w:marBottom w:val="0"/>
          <w:divBdr>
            <w:top w:val="none" w:sz="0" w:space="0" w:color="auto"/>
            <w:left w:val="none" w:sz="0" w:space="0" w:color="auto"/>
            <w:bottom w:val="none" w:sz="0" w:space="0" w:color="auto"/>
            <w:right w:val="none" w:sz="0" w:space="0" w:color="auto"/>
          </w:divBdr>
        </w:div>
        <w:div w:id="24061028">
          <w:marLeft w:val="0"/>
          <w:marRight w:val="0"/>
          <w:marTop w:val="0"/>
          <w:marBottom w:val="0"/>
          <w:divBdr>
            <w:top w:val="none" w:sz="0" w:space="0" w:color="auto"/>
            <w:left w:val="none" w:sz="0" w:space="0" w:color="auto"/>
            <w:bottom w:val="none" w:sz="0" w:space="0" w:color="auto"/>
            <w:right w:val="none" w:sz="0" w:space="0" w:color="auto"/>
          </w:divBdr>
        </w:div>
        <w:div w:id="760569570">
          <w:marLeft w:val="0"/>
          <w:marRight w:val="0"/>
          <w:marTop w:val="0"/>
          <w:marBottom w:val="0"/>
          <w:divBdr>
            <w:top w:val="none" w:sz="0" w:space="0" w:color="auto"/>
            <w:left w:val="none" w:sz="0" w:space="0" w:color="auto"/>
            <w:bottom w:val="none" w:sz="0" w:space="0" w:color="auto"/>
            <w:right w:val="none" w:sz="0" w:space="0" w:color="auto"/>
          </w:divBdr>
        </w:div>
        <w:div w:id="421413046">
          <w:marLeft w:val="0"/>
          <w:marRight w:val="0"/>
          <w:marTop w:val="0"/>
          <w:marBottom w:val="0"/>
          <w:divBdr>
            <w:top w:val="none" w:sz="0" w:space="0" w:color="auto"/>
            <w:left w:val="none" w:sz="0" w:space="0" w:color="auto"/>
            <w:bottom w:val="none" w:sz="0" w:space="0" w:color="auto"/>
            <w:right w:val="none" w:sz="0" w:space="0" w:color="auto"/>
          </w:divBdr>
        </w:div>
        <w:div w:id="259946194">
          <w:marLeft w:val="0"/>
          <w:marRight w:val="0"/>
          <w:marTop w:val="0"/>
          <w:marBottom w:val="0"/>
          <w:divBdr>
            <w:top w:val="none" w:sz="0" w:space="0" w:color="auto"/>
            <w:left w:val="none" w:sz="0" w:space="0" w:color="auto"/>
            <w:bottom w:val="none" w:sz="0" w:space="0" w:color="auto"/>
            <w:right w:val="none" w:sz="0" w:space="0" w:color="auto"/>
          </w:divBdr>
        </w:div>
        <w:div w:id="28798431">
          <w:marLeft w:val="0"/>
          <w:marRight w:val="0"/>
          <w:marTop w:val="0"/>
          <w:marBottom w:val="0"/>
          <w:divBdr>
            <w:top w:val="none" w:sz="0" w:space="0" w:color="auto"/>
            <w:left w:val="none" w:sz="0" w:space="0" w:color="auto"/>
            <w:bottom w:val="none" w:sz="0" w:space="0" w:color="auto"/>
            <w:right w:val="none" w:sz="0" w:space="0" w:color="auto"/>
          </w:divBdr>
        </w:div>
        <w:div w:id="888302137">
          <w:marLeft w:val="0"/>
          <w:marRight w:val="0"/>
          <w:marTop w:val="0"/>
          <w:marBottom w:val="0"/>
          <w:divBdr>
            <w:top w:val="none" w:sz="0" w:space="0" w:color="auto"/>
            <w:left w:val="none" w:sz="0" w:space="0" w:color="auto"/>
            <w:bottom w:val="none" w:sz="0" w:space="0" w:color="auto"/>
            <w:right w:val="none" w:sz="0" w:space="0" w:color="auto"/>
          </w:divBdr>
        </w:div>
        <w:div w:id="1172767654">
          <w:marLeft w:val="0"/>
          <w:marRight w:val="0"/>
          <w:marTop w:val="0"/>
          <w:marBottom w:val="0"/>
          <w:divBdr>
            <w:top w:val="none" w:sz="0" w:space="0" w:color="auto"/>
            <w:left w:val="none" w:sz="0" w:space="0" w:color="auto"/>
            <w:bottom w:val="none" w:sz="0" w:space="0" w:color="auto"/>
            <w:right w:val="none" w:sz="0" w:space="0" w:color="auto"/>
          </w:divBdr>
        </w:div>
        <w:div w:id="74324989">
          <w:marLeft w:val="0"/>
          <w:marRight w:val="0"/>
          <w:marTop w:val="0"/>
          <w:marBottom w:val="0"/>
          <w:divBdr>
            <w:top w:val="none" w:sz="0" w:space="0" w:color="auto"/>
            <w:left w:val="none" w:sz="0" w:space="0" w:color="auto"/>
            <w:bottom w:val="none" w:sz="0" w:space="0" w:color="auto"/>
            <w:right w:val="none" w:sz="0" w:space="0" w:color="auto"/>
          </w:divBdr>
        </w:div>
        <w:div w:id="1342515404">
          <w:marLeft w:val="0"/>
          <w:marRight w:val="0"/>
          <w:marTop w:val="0"/>
          <w:marBottom w:val="0"/>
          <w:divBdr>
            <w:top w:val="none" w:sz="0" w:space="0" w:color="auto"/>
            <w:left w:val="none" w:sz="0" w:space="0" w:color="auto"/>
            <w:bottom w:val="none" w:sz="0" w:space="0" w:color="auto"/>
            <w:right w:val="none" w:sz="0" w:space="0" w:color="auto"/>
          </w:divBdr>
        </w:div>
        <w:div w:id="879584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BEC88-5845-4FAE-9239-1C0D90F7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1613</Words>
  <Characters>9197</Characters>
  <Application>Microsoft Office Word</Application>
  <DocSecurity>0</DocSecurity>
  <Lines>76</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Erbanni</dc:creator>
  <cp:lastModifiedBy>FRANCESCO GELLI</cp:lastModifiedBy>
  <cp:revision>8</cp:revision>
  <cp:lastPrinted>2021-09-30T13:34:00Z</cp:lastPrinted>
  <dcterms:created xsi:type="dcterms:W3CDTF">2022-09-08T16:16:00Z</dcterms:created>
  <dcterms:modified xsi:type="dcterms:W3CDTF">2022-09-09T07:54:00Z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b66a3f-23d5-47bf-b334-f79590e3341a_Enabled">
    <vt:lpwstr>true</vt:lpwstr>
  </property>
  <property fmtid="{D5CDD505-2E9C-101B-9397-08002B2CF9AE}" pid="3" name="MSIP_Label_25b66a3f-23d5-47bf-b334-f79590e3341a_SetDate">
    <vt:lpwstr>2022-09-09T07:53:57Z</vt:lpwstr>
  </property>
  <property fmtid="{D5CDD505-2E9C-101B-9397-08002B2CF9AE}" pid="4" name="MSIP_Label_25b66a3f-23d5-47bf-b334-f79590e3341a_Method">
    <vt:lpwstr>Privileged</vt:lpwstr>
  </property>
  <property fmtid="{D5CDD505-2E9C-101B-9397-08002B2CF9AE}" pid="5" name="MSIP_Label_25b66a3f-23d5-47bf-b334-f79590e3341a_Name">
    <vt:lpwstr>Pubblico</vt:lpwstr>
  </property>
  <property fmtid="{D5CDD505-2E9C-101B-9397-08002B2CF9AE}" pid="6" name="MSIP_Label_25b66a3f-23d5-47bf-b334-f79590e3341a_SiteId">
    <vt:lpwstr>dfe794a4-c273-408a-92de-2566d5a8e56b</vt:lpwstr>
  </property>
  <property fmtid="{D5CDD505-2E9C-101B-9397-08002B2CF9AE}" pid="7" name="MSIP_Label_25b66a3f-23d5-47bf-b334-f79590e3341a_ActionId">
    <vt:lpwstr>d3be01dc-3f39-4ff9-9d85-53334e914067</vt:lpwstr>
  </property>
  <property fmtid="{D5CDD505-2E9C-101B-9397-08002B2CF9AE}" pid="8" name="MSIP_Label_25b66a3f-23d5-47bf-b334-f79590e3341a_ContentBits">
    <vt:lpwstr>0</vt:lpwstr>
  </property>
</Properties>
</file>