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4BC6" w14:textId="41E11B56" w:rsidR="00CF20D2" w:rsidRPr="004E479F" w:rsidRDefault="002E67C7" w:rsidP="00C879A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28"/>
          <w:szCs w:val="28"/>
        </w:rPr>
        <w:drawing>
          <wp:inline distT="0" distB="0" distL="0" distR="0" wp14:anchorId="73E29632" wp14:editId="56A8E1D7">
            <wp:extent cx="1334390" cy="6122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16" cy="62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72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DFC0F00" wp14:editId="1109F4BE">
            <wp:simplePos x="0" y="0"/>
            <wp:positionH relativeFrom="column">
              <wp:posOffset>4072890</wp:posOffset>
            </wp:positionH>
            <wp:positionV relativeFrom="paragraph">
              <wp:posOffset>1905</wp:posOffset>
            </wp:positionV>
            <wp:extent cx="1897380" cy="396240"/>
            <wp:effectExtent l="0" t="0" r="7620" b="381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82B5" w14:textId="77777777" w:rsidR="001A6723" w:rsidRDefault="001A6723" w:rsidP="00C879A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30A7B0CF" w14:textId="77777777" w:rsidR="001A6723" w:rsidRDefault="001A6723" w:rsidP="00C879A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3B87E63B" w14:textId="77777777" w:rsidR="001A6723" w:rsidRDefault="001A6723" w:rsidP="00C879A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GB"/>
        </w:rPr>
      </w:pPr>
    </w:p>
    <w:p w14:paraId="4C29BCD8" w14:textId="1FBB8C89" w:rsidR="00D81FBE" w:rsidRPr="00D81FBE" w:rsidRDefault="00D81FBE" w:rsidP="00D81FBE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1CBF9014" w14:textId="0BE13E7B" w:rsidR="00907964" w:rsidRPr="007A1A30" w:rsidRDefault="00566F32" w:rsidP="002C56C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Finint Equity for Growth (F</w:t>
      </w:r>
      <w:r w:rsidR="00B03DAE"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inint </w:t>
      </w:r>
      <w:r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E4G) perfeziona il signing </w:t>
      </w:r>
      <w:r w:rsidR="002C56C4"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dell’investimento in</w:t>
      </w:r>
      <w:r w:rsidR="0062469F"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tecno cover</w:t>
      </w:r>
    </w:p>
    <w:p w14:paraId="62A63156" w14:textId="77777777" w:rsidR="00907964" w:rsidRPr="007A1A30" w:rsidRDefault="00907964" w:rsidP="00D81FB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77F8661B" w14:textId="38A35B63" w:rsidR="00C602F2" w:rsidRPr="007A1A30" w:rsidRDefault="00A264FB" w:rsidP="00D81FB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B50399" w:rsidRPr="007A1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 </w:t>
      </w:r>
    </w:p>
    <w:p w14:paraId="64F39CFA" w14:textId="5DEE5161" w:rsidR="005C6926" w:rsidRPr="007A1A30" w:rsidRDefault="005C6926" w:rsidP="005C692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trike/>
          <w:sz w:val="23"/>
          <w:szCs w:val="23"/>
        </w:rPr>
      </w:pPr>
    </w:p>
    <w:p w14:paraId="41F2EB1F" w14:textId="0C880399" w:rsidR="0024745E" w:rsidRDefault="00CD7986" w:rsidP="0024745E">
      <w:pPr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i/>
          <w:iCs/>
          <w:sz w:val="24"/>
          <w:szCs w:val="24"/>
        </w:rPr>
        <w:t>Conegliano,</w:t>
      </w:r>
      <w:r w:rsidR="009837CB" w:rsidRPr="004407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1847">
        <w:rPr>
          <w:rFonts w:ascii="Times New Roman" w:hAnsi="Times New Roman" w:cs="Times New Roman"/>
          <w:i/>
          <w:iCs/>
          <w:sz w:val="24"/>
          <w:szCs w:val="24"/>
        </w:rPr>
        <w:t xml:space="preserve">5 settembre </w:t>
      </w:r>
      <w:r w:rsidR="009837CB" w:rsidRPr="00440775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9E0714" w:rsidRPr="0044077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837CB" w:rsidRPr="004407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0775">
        <w:rPr>
          <w:rFonts w:ascii="Times New Roman" w:hAnsi="Times New Roman" w:cs="Times New Roman"/>
          <w:sz w:val="24"/>
          <w:szCs w:val="24"/>
        </w:rPr>
        <w:t>–</w:t>
      </w:r>
      <w:r w:rsidR="001A6723" w:rsidRPr="00440775">
        <w:rPr>
          <w:rFonts w:ascii="Times New Roman" w:hAnsi="Times New Roman" w:cs="Times New Roman"/>
          <w:sz w:val="24"/>
          <w:szCs w:val="24"/>
        </w:rPr>
        <w:t xml:space="preserve"> </w:t>
      </w:r>
      <w:r w:rsidR="0024745E">
        <w:rPr>
          <w:rFonts w:ascii="Times New Roman" w:hAnsi="Times New Roman" w:cs="Times New Roman"/>
          <w:sz w:val="24"/>
          <w:szCs w:val="24"/>
        </w:rPr>
        <w:t xml:space="preserve">Il fondo di Private Equity di </w:t>
      </w:r>
      <w:r w:rsidR="001A6723" w:rsidRPr="0024745E">
        <w:rPr>
          <w:rFonts w:ascii="Times New Roman" w:hAnsi="Times New Roman" w:cs="Times New Roman"/>
          <w:sz w:val="24"/>
          <w:szCs w:val="24"/>
        </w:rPr>
        <w:t>Finint Investments SGR</w:t>
      </w:r>
      <w:r w:rsidR="001A6723" w:rsidRPr="00440775">
        <w:rPr>
          <w:rFonts w:ascii="Times New Roman" w:hAnsi="Times New Roman" w:cs="Times New Roman"/>
          <w:sz w:val="24"/>
          <w:szCs w:val="24"/>
        </w:rPr>
        <w:t>,</w:t>
      </w:r>
      <w:r w:rsidR="00A264FB" w:rsidRPr="00440775">
        <w:rPr>
          <w:rFonts w:ascii="Times New Roman" w:hAnsi="Times New Roman" w:cs="Times New Roman"/>
          <w:sz w:val="24"/>
          <w:szCs w:val="24"/>
        </w:rPr>
        <w:t xml:space="preserve"> </w:t>
      </w:r>
      <w:r w:rsidR="0024745E" w:rsidRPr="00A601D6">
        <w:rPr>
          <w:rFonts w:ascii="Times New Roman" w:hAnsi="Times New Roman" w:cs="Times New Roman"/>
          <w:b/>
          <w:bCs/>
          <w:sz w:val="24"/>
          <w:szCs w:val="24"/>
        </w:rPr>
        <w:t>Finint Equity for Growth (F</w:t>
      </w:r>
      <w:r w:rsidR="008C49BD" w:rsidRPr="00A601D6">
        <w:rPr>
          <w:rFonts w:ascii="Times New Roman" w:hAnsi="Times New Roman" w:cs="Times New Roman"/>
          <w:b/>
          <w:bCs/>
          <w:sz w:val="24"/>
          <w:szCs w:val="24"/>
        </w:rPr>
        <w:t xml:space="preserve">inint </w:t>
      </w:r>
      <w:r w:rsidR="0024745E" w:rsidRPr="00A601D6">
        <w:rPr>
          <w:rFonts w:ascii="Times New Roman" w:hAnsi="Times New Roman" w:cs="Times New Roman"/>
          <w:b/>
          <w:bCs/>
          <w:sz w:val="24"/>
          <w:szCs w:val="24"/>
        </w:rPr>
        <w:t>E4G)</w:t>
      </w:r>
      <w:r w:rsidR="0024745E" w:rsidRPr="0024745E">
        <w:rPr>
          <w:rFonts w:ascii="Times New Roman" w:hAnsi="Times New Roman" w:cs="Times New Roman"/>
          <w:sz w:val="24"/>
          <w:szCs w:val="24"/>
        </w:rPr>
        <w:t>, ha perfezionato il </w:t>
      </w:r>
      <w:r w:rsidR="0024745E" w:rsidRPr="0024745E">
        <w:rPr>
          <w:rFonts w:ascii="Times New Roman" w:hAnsi="Times New Roman" w:cs="Times New Roman"/>
          <w:i/>
          <w:iCs/>
          <w:sz w:val="24"/>
          <w:szCs w:val="24"/>
        </w:rPr>
        <w:t>signing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 propedeutico all’acquisizione della quota di maggioranza della società </w:t>
      </w:r>
      <w:r w:rsidR="0062469F" w:rsidRPr="00A601D6">
        <w:rPr>
          <w:rFonts w:ascii="Times New Roman" w:hAnsi="Times New Roman" w:cs="Times New Roman"/>
          <w:b/>
          <w:bCs/>
          <w:sz w:val="24"/>
          <w:szCs w:val="24"/>
        </w:rPr>
        <w:t>Tecno COVER S.r.l.</w:t>
      </w:r>
      <w:r w:rsidR="0024745E" w:rsidRPr="00A601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5878">
        <w:rPr>
          <w:rFonts w:ascii="Times New Roman" w:hAnsi="Times New Roman" w:cs="Times New Roman"/>
          <w:sz w:val="24"/>
          <w:szCs w:val="24"/>
        </w:rPr>
        <w:t xml:space="preserve"> di Carrè (VI)</w:t>
      </w:r>
      <w:r w:rsidR="001A0683">
        <w:rPr>
          <w:rFonts w:ascii="Times New Roman" w:hAnsi="Times New Roman" w:cs="Times New Roman"/>
          <w:sz w:val="24"/>
          <w:szCs w:val="24"/>
        </w:rPr>
        <w:t xml:space="preserve">, che commercializza i propri prodotti con il marchio </w:t>
      </w:r>
      <w:r w:rsidR="001A0683" w:rsidRPr="00A601D6">
        <w:rPr>
          <w:rFonts w:ascii="Times New Roman" w:hAnsi="Times New Roman" w:cs="Times New Roman"/>
          <w:b/>
          <w:bCs/>
          <w:sz w:val="24"/>
          <w:szCs w:val="24"/>
        </w:rPr>
        <w:t>STOVEitaly</w:t>
      </w:r>
      <w:r w:rsidR="00945878">
        <w:rPr>
          <w:rFonts w:ascii="Times New Roman" w:hAnsi="Times New Roman" w:cs="Times New Roman"/>
          <w:sz w:val="24"/>
          <w:szCs w:val="24"/>
        </w:rPr>
        <w:t>.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 Il </w:t>
      </w:r>
      <w:r w:rsidR="0024745E" w:rsidRPr="0024745E">
        <w:rPr>
          <w:rFonts w:ascii="Times New Roman" w:hAnsi="Times New Roman" w:cs="Times New Roman"/>
          <w:i/>
          <w:iCs/>
          <w:sz w:val="24"/>
          <w:szCs w:val="24"/>
        </w:rPr>
        <w:t>closing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 è previsto </w:t>
      </w:r>
      <w:r w:rsidR="0062469F">
        <w:rPr>
          <w:rFonts w:ascii="Times New Roman" w:hAnsi="Times New Roman" w:cs="Times New Roman"/>
          <w:sz w:val="24"/>
          <w:szCs w:val="24"/>
        </w:rPr>
        <w:t>per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 il mese di</w:t>
      </w:r>
      <w:r w:rsidR="0062469F">
        <w:rPr>
          <w:rFonts w:ascii="Times New Roman" w:hAnsi="Times New Roman" w:cs="Times New Roman"/>
          <w:sz w:val="24"/>
          <w:szCs w:val="24"/>
        </w:rPr>
        <w:t xml:space="preserve"> ottobre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 202</w:t>
      </w:r>
      <w:r w:rsidR="0062469F">
        <w:rPr>
          <w:rFonts w:ascii="Times New Roman" w:hAnsi="Times New Roman" w:cs="Times New Roman"/>
          <w:sz w:val="24"/>
          <w:szCs w:val="24"/>
        </w:rPr>
        <w:t>2</w:t>
      </w:r>
      <w:r w:rsidR="0024745E" w:rsidRPr="0024745E">
        <w:rPr>
          <w:rFonts w:ascii="Times New Roman" w:hAnsi="Times New Roman" w:cs="Times New Roman"/>
          <w:sz w:val="24"/>
          <w:szCs w:val="24"/>
        </w:rPr>
        <w:t>.</w:t>
      </w:r>
      <w:r w:rsidR="00247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DCE2" w14:textId="02523C64" w:rsidR="00256478" w:rsidRDefault="0062469F" w:rsidP="00247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Tecno COVER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, </w:t>
      </w:r>
      <w:r w:rsidR="004F2FDA">
        <w:rPr>
          <w:rFonts w:ascii="Times New Roman" w:hAnsi="Times New Roman" w:cs="Times New Roman"/>
          <w:sz w:val="24"/>
          <w:szCs w:val="24"/>
        </w:rPr>
        <w:t>costituita nel 2004</w:t>
      </w:r>
      <w:r w:rsidR="006970C0">
        <w:rPr>
          <w:rFonts w:ascii="Times New Roman" w:hAnsi="Times New Roman" w:cs="Times New Roman"/>
          <w:sz w:val="24"/>
          <w:szCs w:val="24"/>
        </w:rPr>
        <w:t xml:space="preserve"> dalla famiglia Comero</w:t>
      </w:r>
      <w:r w:rsidR="00EB643C" w:rsidRPr="00BB4901">
        <w:rPr>
          <w:rFonts w:ascii="Times New Roman" w:hAnsi="Times New Roman" w:cs="Times New Roman"/>
          <w:sz w:val="24"/>
          <w:szCs w:val="24"/>
        </w:rPr>
        <w:t>,</w:t>
      </w:r>
      <w:r w:rsidR="0024745E" w:rsidRPr="00BB4901">
        <w:rPr>
          <w:rFonts w:ascii="Times New Roman" w:hAnsi="Times New Roman" w:cs="Times New Roman"/>
          <w:sz w:val="24"/>
          <w:szCs w:val="24"/>
        </w:rPr>
        <w:t xml:space="preserve"> è</w:t>
      </w:r>
      <w:r w:rsidR="0024745E">
        <w:rPr>
          <w:rFonts w:ascii="Times New Roman" w:hAnsi="Times New Roman" w:cs="Times New Roman"/>
          <w:sz w:val="24"/>
          <w:szCs w:val="24"/>
        </w:rPr>
        <w:t xml:space="preserve"> 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attiva nella progettazione e produzione di stufe e inserti a </w:t>
      </w:r>
      <w:r w:rsidR="0024745E" w:rsidRPr="007A1A30">
        <w:rPr>
          <w:rFonts w:ascii="Times New Roman" w:hAnsi="Times New Roman" w:cs="Times New Roman"/>
          <w:i/>
          <w:iCs/>
          <w:sz w:val="24"/>
          <w:szCs w:val="24"/>
        </w:rPr>
        <w:t>pellet</w:t>
      </w:r>
      <w:r w:rsidR="00256478">
        <w:rPr>
          <w:rFonts w:ascii="Times New Roman" w:hAnsi="Times New Roman" w:cs="Times New Roman"/>
          <w:sz w:val="24"/>
          <w:szCs w:val="24"/>
        </w:rPr>
        <w:t xml:space="preserve"> </w:t>
      </w:r>
      <w:r w:rsidR="00604F1D">
        <w:rPr>
          <w:rFonts w:ascii="Times New Roman" w:hAnsi="Times New Roman" w:cs="Times New Roman"/>
          <w:sz w:val="24"/>
          <w:szCs w:val="24"/>
        </w:rPr>
        <w:t>e si caratterizza per</w:t>
      </w:r>
      <w:r w:rsidR="00256478">
        <w:rPr>
          <w:rFonts w:ascii="Times New Roman" w:hAnsi="Times New Roman" w:cs="Times New Roman"/>
          <w:sz w:val="24"/>
          <w:szCs w:val="24"/>
        </w:rPr>
        <w:t xml:space="preserve"> una forte attenzione ai temi della sostenibilità e una particolare propensione all’innovazione di prodotto, con focus sulla digitalizzazione.</w:t>
      </w:r>
    </w:p>
    <w:p w14:paraId="54D38424" w14:textId="2118AC9D" w:rsidR="002E67C7" w:rsidRDefault="00EC055E" w:rsidP="002E6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</w:t>
      </w:r>
      <w:r w:rsidR="0024745E" w:rsidRPr="0024745E">
        <w:rPr>
          <w:rFonts w:ascii="Times New Roman" w:hAnsi="Times New Roman" w:cs="Times New Roman"/>
          <w:sz w:val="24"/>
          <w:szCs w:val="24"/>
        </w:rPr>
        <w:t xml:space="preserve">opera in un mercato in forte crescita, </w:t>
      </w:r>
      <w:r>
        <w:rPr>
          <w:rFonts w:ascii="Times New Roman" w:hAnsi="Times New Roman" w:cs="Times New Roman"/>
          <w:sz w:val="24"/>
          <w:szCs w:val="24"/>
        </w:rPr>
        <w:t>quello della produzione di calore da f</w:t>
      </w:r>
      <w:r w:rsidRPr="00EC055E">
        <w:rPr>
          <w:rFonts w:ascii="Times New Roman" w:hAnsi="Times New Roman" w:cs="Times New Roman"/>
          <w:sz w:val="24"/>
          <w:szCs w:val="24"/>
        </w:rPr>
        <w:t xml:space="preserve">onti rinnovabili con alto potenziale energetico, maggiore economicità rispetto ai combustibili liquidi e gassosi tradizionali e </w:t>
      </w:r>
      <w:r>
        <w:rPr>
          <w:rFonts w:ascii="Times New Roman" w:hAnsi="Times New Roman" w:cs="Times New Roman"/>
          <w:sz w:val="24"/>
          <w:szCs w:val="24"/>
        </w:rPr>
        <w:t>basse emissioni di monossido di carbonio</w:t>
      </w:r>
      <w:r w:rsidR="004B0CE5">
        <w:rPr>
          <w:rFonts w:ascii="Times New Roman" w:hAnsi="Times New Roman" w:cs="Times New Roman"/>
          <w:sz w:val="24"/>
          <w:szCs w:val="24"/>
        </w:rPr>
        <w:t>.</w:t>
      </w:r>
      <w:r w:rsidR="00A601D6">
        <w:rPr>
          <w:rFonts w:ascii="Times New Roman" w:hAnsi="Times New Roman" w:cs="Times New Roman"/>
          <w:sz w:val="24"/>
          <w:szCs w:val="24"/>
        </w:rPr>
        <w:t xml:space="preserve"> Il</w:t>
      </w:r>
      <w:r w:rsidR="00DC4176">
        <w:rPr>
          <w:rFonts w:ascii="Times New Roman" w:hAnsi="Times New Roman" w:cs="Times New Roman"/>
          <w:sz w:val="24"/>
          <w:szCs w:val="24"/>
        </w:rPr>
        <w:t xml:space="preserve"> riscaldamento a</w:t>
      </w:r>
      <w:r w:rsidR="00A601D6">
        <w:rPr>
          <w:rFonts w:ascii="Times New Roman" w:hAnsi="Times New Roman" w:cs="Times New Roman"/>
          <w:sz w:val="24"/>
          <w:szCs w:val="24"/>
        </w:rPr>
        <w:t xml:space="preserve"> </w:t>
      </w:r>
      <w:r w:rsidR="00A601D6" w:rsidRPr="00A601D6">
        <w:rPr>
          <w:rFonts w:ascii="Times New Roman" w:hAnsi="Times New Roman" w:cs="Times New Roman"/>
          <w:i/>
          <w:iCs/>
          <w:sz w:val="24"/>
          <w:szCs w:val="24"/>
        </w:rPr>
        <w:t>pellet</w:t>
      </w:r>
      <w:r w:rsidR="00A601D6">
        <w:rPr>
          <w:rFonts w:ascii="Times New Roman" w:hAnsi="Times New Roman" w:cs="Times New Roman"/>
          <w:sz w:val="24"/>
          <w:szCs w:val="24"/>
        </w:rPr>
        <w:t xml:space="preserve">, in un contesto </w:t>
      </w:r>
      <w:r w:rsidR="002E67C7">
        <w:rPr>
          <w:rFonts w:ascii="Times New Roman" w:hAnsi="Times New Roman" w:cs="Times New Roman"/>
          <w:sz w:val="24"/>
          <w:szCs w:val="24"/>
        </w:rPr>
        <w:t>geopolitico</w:t>
      </w:r>
      <w:r w:rsidR="00A601D6">
        <w:rPr>
          <w:rFonts w:ascii="Times New Roman" w:hAnsi="Times New Roman" w:cs="Times New Roman"/>
          <w:sz w:val="24"/>
          <w:szCs w:val="24"/>
        </w:rPr>
        <w:t xml:space="preserve"> che vede i costi delle fonti di </w:t>
      </w:r>
      <w:r w:rsidR="00DC4176">
        <w:rPr>
          <w:rFonts w:ascii="Times New Roman" w:hAnsi="Times New Roman" w:cs="Times New Roman"/>
          <w:sz w:val="24"/>
          <w:szCs w:val="24"/>
        </w:rPr>
        <w:t>calore</w:t>
      </w:r>
      <w:r w:rsidR="002E67C7">
        <w:rPr>
          <w:rFonts w:ascii="Times New Roman" w:hAnsi="Times New Roman" w:cs="Times New Roman"/>
          <w:sz w:val="24"/>
          <w:szCs w:val="24"/>
        </w:rPr>
        <w:t xml:space="preserve"> come il gas</w:t>
      </w:r>
      <w:r w:rsidR="00A601D6">
        <w:rPr>
          <w:rFonts w:ascii="Times New Roman" w:hAnsi="Times New Roman" w:cs="Times New Roman"/>
          <w:sz w:val="24"/>
          <w:szCs w:val="24"/>
        </w:rPr>
        <w:t xml:space="preserve"> crescere </w:t>
      </w:r>
      <w:r w:rsidR="002E67C7">
        <w:rPr>
          <w:rFonts w:ascii="Times New Roman" w:hAnsi="Times New Roman" w:cs="Times New Roman"/>
          <w:sz w:val="24"/>
          <w:szCs w:val="24"/>
        </w:rPr>
        <w:t>esponenzialmente</w:t>
      </w:r>
      <w:r w:rsidR="00A601D6">
        <w:rPr>
          <w:rFonts w:ascii="Times New Roman" w:hAnsi="Times New Roman" w:cs="Times New Roman"/>
          <w:sz w:val="24"/>
          <w:szCs w:val="24"/>
        </w:rPr>
        <w:t xml:space="preserve">, pur avendo subito a sua volta un rincaro significativo, conserva e anzi </w:t>
      </w:r>
      <w:r w:rsidR="002E67C7">
        <w:rPr>
          <w:rFonts w:ascii="Times New Roman" w:hAnsi="Times New Roman" w:cs="Times New Roman"/>
          <w:sz w:val="24"/>
          <w:szCs w:val="24"/>
        </w:rPr>
        <w:t>incrementa la propria convenienza economica.</w:t>
      </w:r>
      <w:r w:rsidR="00A60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EA08F" w14:textId="29C08F7B" w:rsidR="00923B02" w:rsidRPr="008C49BD" w:rsidRDefault="0062469F" w:rsidP="00604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Tecno COVER</w:t>
      </w:r>
      <w:r w:rsidR="00604F1D" w:rsidRPr="00604F1D">
        <w:rPr>
          <w:rFonts w:ascii="Times New Roman" w:hAnsi="Times New Roman" w:cs="Times New Roman"/>
          <w:sz w:val="24"/>
          <w:szCs w:val="24"/>
        </w:rPr>
        <w:t xml:space="preserve"> ha registrato </w:t>
      </w:r>
      <w:r w:rsidR="00604F1D">
        <w:rPr>
          <w:rFonts w:ascii="Times New Roman" w:hAnsi="Times New Roman" w:cs="Times New Roman"/>
          <w:sz w:val="24"/>
          <w:szCs w:val="24"/>
        </w:rPr>
        <w:t xml:space="preserve">nel 2021 ricavi per </w:t>
      </w:r>
      <w:r w:rsidR="00604F1D" w:rsidRPr="00604F1D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7,6</w:t>
      </w:r>
      <w:r w:rsidR="00604F1D">
        <w:rPr>
          <w:rFonts w:ascii="Times New Roman" w:hAnsi="Times New Roman" w:cs="Times New Roman"/>
          <w:sz w:val="24"/>
          <w:szCs w:val="24"/>
        </w:rPr>
        <w:t xml:space="preserve"> </w:t>
      </w:r>
      <w:r w:rsidR="00604F1D" w:rsidRPr="00604F1D">
        <w:rPr>
          <w:rFonts w:ascii="Times New Roman" w:hAnsi="Times New Roman" w:cs="Times New Roman"/>
          <w:sz w:val="24"/>
          <w:szCs w:val="24"/>
        </w:rPr>
        <w:t>mln</w:t>
      </w:r>
      <w:r w:rsidR="00604F1D">
        <w:rPr>
          <w:rFonts w:ascii="Times New Roman" w:hAnsi="Times New Roman" w:cs="Times New Roman"/>
          <w:sz w:val="24"/>
          <w:szCs w:val="24"/>
        </w:rPr>
        <w:t xml:space="preserve"> e</w:t>
      </w:r>
      <w:r w:rsidR="00604F1D" w:rsidRPr="00604F1D">
        <w:rPr>
          <w:rFonts w:ascii="Times New Roman" w:hAnsi="Times New Roman" w:cs="Times New Roman"/>
          <w:sz w:val="24"/>
          <w:szCs w:val="24"/>
        </w:rPr>
        <w:t xml:space="preserve"> un Ebitda </w:t>
      </w:r>
      <w:r w:rsidR="00604F1D">
        <w:rPr>
          <w:rFonts w:ascii="Times New Roman" w:hAnsi="Times New Roman" w:cs="Times New Roman"/>
          <w:sz w:val="24"/>
          <w:szCs w:val="24"/>
        </w:rPr>
        <w:t>pari a</w:t>
      </w:r>
      <w:r w:rsidR="00604F1D" w:rsidRPr="00604F1D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2,8</w:t>
      </w:r>
      <w:r w:rsidR="00604F1D" w:rsidRPr="00604F1D">
        <w:rPr>
          <w:rFonts w:ascii="Times New Roman" w:hAnsi="Times New Roman" w:cs="Times New Roman"/>
          <w:sz w:val="24"/>
          <w:szCs w:val="24"/>
        </w:rPr>
        <w:t xml:space="preserve"> mln. L’operazione prevede un reinvestimento </w:t>
      </w:r>
      <w:r w:rsidR="00604F1D">
        <w:rPr>
          <w:rFonts w:ascii="Times New Roman" w:hAnsi="Times New Roman" w:cs="Times New Roman"/>
          <w:sz w:val="24"/>
          <w:szCs w:val="24"/>
        </w:rPr>
        <w:t xml:space="preserve">di una quota di minoranza da parte degli attuali soci, i quali </w:t>
      </w:r>
      <w:r w:rsidR="00604F1D" w:rsidRPr="0024745E">
        <w:rPr>
          <w:rFonts w:ascii="Times New Roman" w:hAnsi="Times New Roman" w:cs="Times New Roman"/>
          <w:sz w:val="24"/>
          <w:szCs w:val="24"/>
        </w:rPr>
        <w:t xml:space="preserve">continueranno a guidare </w:t>
      </w:r>
      <w:r w:rsidR="00604F1D" w:rsidRPr="00BB4901">
        <w:rPr>
          <w:rFonts w:ascii="Times New Roman" w:hAnsi="Times New Roman" w:cs="Times New Roman"/>
          <w:sz w:val="24"/>
          <w:szCs w:val="24"/>
        </w:rPr>
        <w:t>l’azienda</w:t>
      </w:r>
      <w:r w:rsidR="00604F1D" w:rsidRPr="008C49BD">
        <w:rPr>
          <w:rFonts w:ascii="Times New Roman" w:hAnsi="Times New Roman" w:cs="Times New Roman"/>
          <w:sz w:val="24"/>
          <w:szCs w:val="24"/>
        </w:rPr>
        <w:t>.</w:t>
      </w:r>
    </w:p>
    <w:p w14:paraId="7AD9342C" w14:textId="284628F8" w:rsidR="00923B02" w:rsidRPr="008C49BD" w:rsidRDefault="00923B02" w:rsidP="00604F1D">
      <w:pPr>
        <w:jc w:val="both"/>
        <w:rPr>
          <w:rFonts w:ascii="Times New Roman" w:hAnsi="Times New Roman" w:cs="Times New Roman"/>
          <w:sz w:val="24"/>
          <w:szCs w:val="24"/>
        </w:rPr>
      </w:pPr>
      <w:r w:rsidRPr="008C49BD">
        <w:rPr>
          <w:rFonts w:ascii="Times New Roman" w:hAnsi="Times New Roman" w:cs="Times New Roman"/>
          <w:sz w:val="24"/>
          <w:szCs w:val="24"/>
        </w:rPr>
        <w:t>L’ingresso nel capitale di Finint Equity for Growth (F</w:t>
      </w:r>
      <w:r w:rsidR="008C49BD">
        <w:rPr>
          <w:rFonts w:ascii="Times New Roman" w:hAnsi="Times New Roman" w:cs="Times New Roman"/>
          <w:sz w:val="24"/>
          <w:szCs w:val="24"/>
        </w:rPr>
        <w:t xml:space="preserve">inint </w:t>
      </w:r>
      <w:r w:rsidRPr="008C49BD">
        <w:rPr>
          <w:rFonts w:ascii="Times New Roman" w:hAnsi="Times New Roman" w:cs="Times New Roman"/>
          <w:sz w:val="24"/>
          <w:szCs w:val="24"/>
        </w:rPr>
        <w:t xml:space="preserve">E4G) è mirato a </w:t>
      </w:r>
      <w:r w:rsidR="006970C0" w:rsidRPr="008C49BD">
        <w:rPr>
          <w:rFonts w:ascii="Times New Roman" w:hAnsi="Times New Roman" w:cs="Times New Roman"/>
          <w:sz w:val="24"/>
          <w:szCs w:val="24"/>
        </w:rPr>
        <w:t>supportare la prevista crescita della capacità produttiva</w:t>
      </w:r>
      <w:r w:rsidR="00655539" w:rsidRPr="008C49BD">
        <w:rPr>
          <w:rFonts w:ascii="Times New Roman" w:hAnsi="Times New Roman" w:cs="Times New Roman"/>
          <w:sz w:val="24"/>
          <w:szCs w:val="24"/>
        </w:rPr>
        <w:t>, l’amp</w:t>
      </w:r>
      <w:r w:rsidR="00B11AC2">
        <w:rPr>
          <w:rFonts w:ascii="Times New Roman" w:hAnsi="Times New Roman" w:cs="Times New Roman"/>
          <w:sz w:val="24"/>
          <w:szCs w:val="24"/>
        </w:rPr>
        <w:t>l</w:t>
      </w:r>
      <w:r w:rsidR="00655539" w:rsidRPr="008C49BD">
        <w:rPr>
          <w:rFonts w:ascii="Times New Roman" w:hAnsi="Times New Roman" w:cs="Times New Roman"/>
          <w:sz w:val="24"/>
          <w:szCs w:val="24"/>
        </w:rPr>
        <w:t xml:space="preserve">iamento della gamma prodotto, </w:t>
      </w:r>
      <w:r w:rsidR="001A0683">
        <w:rPr>
          <w:rFonts w:ascii="Times New Roman" w:hAnsi="Times New Roman" w:cs="Times New Roman"/>
          <w:sz w:val="24"/>
          <w:szCs w:val="24"/>
        </w:rPr>
        <w:t xml:space="preserve">il consolidamento sul mercato francese e la penetrazione in altre geografie europee, </w:t>
      </w:r>
      <w:r w:rsidR="00655539" w:rsidRPr="008C49BD">
        <w:rPr>
          <w:rFonts w:ascii="Times New Roman" w:hAnsi="Times New Roman" w:cs="Times New Roman"/>
          <w:sz w:val="24"/>
          <w:szCs w:val="24"/>
        </w:rPr>
        <w:t xml:space="preserve"> </w:t>
      </w:r>
      <w:r w:rsidR="008C49BD" w:rsidRPr="008C49BD">
        <w:rPr>
          <w:rFonts w:ascii="Times New Roman" w:hAnsi="Times New Roman" w:cs="Times New Roman"/>
          <w:sz w:val="24"/>
          <w:szCs w:val="24"/>
        </w:rPr>
        <w:t>nonché</w:t>
      </w:r>
      <w:r w:rsidR="00655539" w:rsidRPr="008C49BD">
        <w:rPr>
          <w:rFonts w:ascii="Times New Roman" w:hAnsi="Times New Roman" w:cs="Times New Roman"/>
          <w:sz w:val="24"/>
          <w:szCs w:val="24"/>
        </w:rPr>
        <w:t xml:space="preserve"> l’implementazione di una struttura aziendale in grado di sostenere gli ambiziosi obiettivi di crescita</w:t>
      </w:r>
      <w:r w:rsidR="008C49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D97BA" w14:textId="71E7D7C7" w:rsidR="00B34725" w:rsidRDefault="00B34725" w:rsidP="00B347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BD">
        <w:rPr>
          <w:rFonts w:ascii="Times New Roman" w:hAnsi="Times New Roman" w:cs="Times New Roman"/>
          <w:sz w:val="24"/>
          <w:szCs w:val="24"/>
        </w:rPr>
        <w:t>Lorenzo Verlato</w:t>
      </w:r>
      <w:r w:rsidR="00923B02" w:rsidRPr="008C49BD">
        <w:rPr>
          <w:rFonts w:ascii="Times New Roman" w:hAnsi="Times New Roman" w:cs="Times New Roman"/>
          <w:sz w:val="24"/>
          <w:szCs w:val="24"/>
        </w:rPr>
        <w:t xml:space="preserve"> </w:t>
      </w:r>
      <w:r w:rsidRPr="008C49BD">
        <w:rPr>
          <w:rFonts w:ascii="Times New Roman" w:hAnsi="Times New Roman" w:cs="Times New Roman"/>
          <w:sz w:val="24"/>
          <w:szCs w:val="24"/>
        </w:rPr>
        <w:t>storico</w:t>
      </w:r>
      <w:r w:rsidR="006970C0" w:rsidRPr="008C49BD">
        <w:rPr>
          <w:rFonts w:ascii="Times New Roman" w:hAnsi="Times New Roman" w:cs="Times New Roman"/>
          <w:sz w:val="24"/>
          <w:szCs w:val="24"/>
        </w:rPr>
        <w:t xml:space="preserve"> socio e amministratore</w:t>
      </w:r>
      <w:r w:rsidRPr="008C49BD">
        <w:rPr>
          <w:rFonts w:ascii="Times New Roman" w:hAnsi="Times New Roman" w:cs="Times New Roman"/>
          <w:sz w:val="24"/>
          <w:szCs w:val="24"/>
        </w:rPr>
        <w:t xml:space="preserve"> </w:t>
      </w:r>
      <w:r w:rsidR="00923B02" w:rsidRPr="008C49BD">
        <w:rPr>
          <w:rFonts w:ascii="Times New Roman" w:hAnsi="Times New Roman" w:cs="Times New Roman"/>
          <w:sz w:val="24"/>
          <w:szCs w:val="24"/>
        </w:rPr>
        <w:t xml:space="preserve">di </w:t>
      </w:r>
      <w:r w:rsidRPr="008C49BD">
        <w:rPr>
          <w:rFonts w:ascii="Times New Roman" w:hAnsi="Times New Roman" w:cs="Times New Roman"/>
          <w:sz w:val="24"/>
          <w:szCs w:val="24"/>
        </w:rPr>
        <w:t xml:space="preserve">Tecno COVER, dichiara: </w:t>
      </w:r>
      <w:r w:rsidR="00923B02" w:rsidRPr="008C49BD">
        <w:rPr>
          <w:rFonts w:ascii="Times New Roman" w:hAnsi="Times New Roman" w:cs="Times New Roman"/>
          <w:sz w:val="24"/>
          <w:szCs w:val="24"/>
        </w:rPr>
        <w:t>“</w:t>
      </w:r>
      <w:r w:rsidR="0070123E" w:rsidRPr="007A1A30">
        <w:rPr>
          <w:rFonts w:ascii="Times New Roman" w:hAnsi="Times New Roman" w:cs="Times New Roman"/>
          <w:sz w:val="24"/>
          <w:szCs w:val="24"/>
        </w:rPr>
        <w:t xml:space="preserve">Riteniamo di aver individuato in </w:t>
      </w:r>
      <w:r w:rsidRPr="007A1A30">
        <w:rPr>
          <w:rFonts w:ascii="Times New Roman" w:hAnsi="Times New Roman" w:cs="Times New Roman"/>
          <w:sz w:val="24"/>
          <w:szCs w:val="24"/>
        </w:rPr>
        <w:t xml:space="preserve">Finint </w:t>
      </w:r>
      <w:r w:rsidR="008C49BD">
        <w:rPr>
          <w:rFonts w:ascii="Times New Roman" w:hAnsi="Times New Roman" w:cs="Times New Roman"/>
          <w:sz w:val="24"/>
          <w:szCs w:val="24"/>
        </w:rPr>
        <w:t>E4G</w:t>
      </w:r>
      <w:r w:rsidR="00E31290">
        <w:rPr>
          <w:rFonts w:ascii="Times New Roman" w:hAnsi="Times New Roman" w:cs="Times New Roman"/>
          <w:sz w:val="24"/>
          <w:szCs w:val="24"/>
        </w:rPr>
        <w:t xml:space="preserve"> </w:t>
      </w:r>
      <w:r w:rsidR="0070123E" w:rsidRPr="007A1A30">
        <w:rPr>
          <w:rFonts w:ascii="Times New Roman" w:hAnsi="Times New Roman" w:cs="Times New Roman"/>
          <w:sz w:val="24"/>
          <w:szCs w:val="24"/>
        </w:rPr>
        <w:t xml:space="preserve">il partner in grado di affiancarci e supportarci nel processo di </w:t>
      </w:r>
      <w:r w:rsidRPr="007A1A30">
        <w:rPr>
          <w:rFonts w:ascii="Times New Roman" w:hAnsi="Times New Roman" w:cs="Times New Roman"/>
          <w:sz w:val="24"/>
          <w:szCs w:val="24"/>
        </w:rPr>
        <w:t xml:space="preserve">consolidamento </w:t>
      </w:r>
      <w:r w:rsidR="006970C0" w:rsidRPr="007A1A30">
        <w:rPr>
          <w:rFonts w:ascii="Times New Roman" w:hAnsi="Times New Roman" w:cs="Times New Roman"/>
          <w:sz w:val="24"/>
          <w:szCs w:val="24"/>
        </w:rPr>
        <w:t xml:space="preserve">nel mercato </w:t>
      </w:r>
      <w:r w:rsidRPr="007A1A30">
        <w:rPr>
          <w:rFonts w:ascii="Times New Roman" w:hAnsi="Times New Roman" w:cs="Times New Roman"/>
          <w:sz w:val="24"/>
          <w:szCs w:val="24"/>
        </w:rPr>
        <w:t>francese e</w:t>
      </w:r>
      <w:r w:rsidR="006970C0" w:rsidRPr="007A1A30">
        <w:rPr>
          <w:rFonts w:ascii="Times New Roman" w:hAnsi="Times New Roman" w:cs="Times New Roman"/>
          <w:sz w:val="24"/>
          <w:szCs w:val="24"/>
        </w:rPr>
        <w:t xml:space="preserve"> </w:t>
      </w:r>
      <w:r w:rsidR="0070123E" w:rsidRPr="007A1A30">
        <w:rPr>
          <w:rFonts w:ascii="Times New Roman" w:hAnsi="Times New Roman" w:cs="Times New Roman"/>
          <w:sz w:val="24"/>
          <w:szCs w:val="24"/>
        </w:rPr>
        <w:t xml:space="preserve">nello </w:t>
      </w:r>
      <w:r w:rsidRPr="007A1A30">
        <w:rPr>
          <w:rFonts w:ascii="Times New Roman" w:hAnsi="Times New Roman" w:cs="Times New Roman"/>
          <w:sz w:val="24"/>
          <w:szCs w:val="24"/>
        </w:rPr>
        <w:t xml:space="preserve">sviluppo </w:t>
      </w:r>
      <w:r w:rsidR="006970C0" w:rsidRPr="007A1A30">
        <w:rPr>
          <w:rFonts w:ascii="Times New Roman" w:hAnsi="Times New Roman" w:cs="Times New Roman"/>
          <w:sz w:val="24"/>
          <w:szCs w:val="24"/>
        </w:rPr>
        <w:t>d</w:t>
      </w:r>
      <w:r w:rsidRPr="007A1A30">
        <w:rPr>
          <w:rFonts w:ascii="Times New Roman" w:hAnsi="Times New Roman" w:cs="Times New Roman"/>
          <w:sz w:val="24"/>
          <w:szCs w:val="24"/>
        </w:rPr>
        <w:t>ei principali mercati europei nei quali attualmente Tecno COVER non è presente.</w:t>
      </w:r>
      <w:r w:rsidR="008C49BD">
        <w:rPr>
          <w:rFonts w:ascii="Times New Roman" w:hAnsi="Times New Roman" w:cs="Times New Roman"/>
          <w:sz w:val="24"/>
          <w:szCs w:val="24"/>
        </w:rPr>
        <w:t>”</w:t>
      </w:r>
    </w:p>
    <w:p w14:paraId="74244A07" w14:textId="77777777" w:rsidR="007A1A30" w:rsidRPr="007A1A30" w:rsidRDefault="007A1A30" w:rsidP="00B347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5AE4" w14:textId="72DAF372" w:rsidR="00054A51" w:rsidRDefault="00923B02" w:rsidP="00923B02">
      <w:pPr>
        <w:jc w:val="both"/>
        <w:rPr>
          <w:rFonts w:ascii="Times New Roman" w:hAnsi="Times New Roman" w:cs="Times New Roman"/>
          <w:sz w:val="24"/>
          <w:szCs w:val="24"/>
        </w:rPr>
      </w:pPr>
      <w:r w:rsidRPr="008C49BD">
        <w:rPr>
          <w:rFonts w:ascii="Times New Roman" w:hAnsi="Times New Roman" w:cs="Times New Roman"/>
          <w:sz w:val="24"/>
          <w:szCs w:val="24"/>
        </w:rPr>
        <w:t>Per Mauro Sbroggiò, Amministratore Delegato di Finint Investments SGR: “</w:t>
      </w:r>
      <w:r w:rsidR="0022319B" w:rsidRPr="008C49BD">
        <w:rPr>
          <w:rFonts w:ascii="Times New Roman" w:hAnsi="Times New Roman" w:cs="Times New Roman"/>
          <w:sz w:val="24"/>
          <w:szCs w:val="24"/>
        </w:rPr>
        <w:t xml:space="preserve">Sono particolarmente orgoglioso che </w:t>
      </w:r>
      <w:r w:rsidR="0062469F" w:rsidRPr="008C49BD">
        <w:rPr>
          <w:rFonts w:ascii="Times New Roman" w:hAnsi="Times New Roman" w:cs="Times New Roman"/>
          <w:sz w:val="24"/>
          <w:szCs w:val="24"/>
        </w:rPr>
        <w:t>Tecno COVER</w:t>
      </w:r>
      <w:r w:rsidR="0022319B" w:rsidRPr="008C49BD">
        <w:rPr>
          <w:rFonts w:ascii="Times New Roman" w:hAnsi="Times New Roman" w:cs="Times New Roman"/>
          <w:sz w:val="24"/>
          <w:szCs w:val="24"/>
        </w:rPr>
        <w:t xml:space="preserve"> rappresenti il primo investimento</w:t>
      </w:r>
      <w:r w:rsidR="0022319B">
        <w:rPr>
          <w:rFonts w:ascii="Times New Roman" w:hAnsi="Times New Roman" w:cs="Times New Roman"/>
          <w:sz w:val="24"/>
          <w:szCs w:val="24"/>
        </w:rPr>
        <w:t xml:space="preserve"> del nostro nuovo fondo di Private Equity </w:t>
      </w:r>
      <w:r w:rsidR="0022319B" w:rsidRPr="0024745E">
        <w:rPr>
          <w:rFonts w:ascii="Times New Roman" w:hAnsi="Times New Roman" w:cs="Times New Roman"/>
          <w:sz w:val="24"/>
          <w:szCs w:val="24"/>
        </w:rPr>
        <w:t>F</w:t>
      </w:r>
      <w:r w:rsidR="0001700F">
        <w:rPr>
          <w:rFonts w:ascii="Times New Roman" w:hAnsi="Times New Roman" w:cs="Times New Roman"/>
          <w:sz w:val="24"/>
          <w:szCs w:val="24"/>
        </w:rPr>
        <w:t xml:space="preserve">inint </w:t>
      </w:r>
      <w:r w:rsidR="0022319B" w:rsidRPr="0024745E">
        <w:rPr>
          <w:rFonts w:ascii="Times New Roman" w:hAnsi="Times New Roman" w:cs="Times New Roman"/>
          <w:sz w:val="24"/>
          <w:szCs w:val="24"/>
        </w:rPr>
        <w:t>E4G</w:t>
      </w:r>
      <w:r w:rsidR="0022319B">
        <w:rPr>
          <w:rFonts w:ascii="Times New Roman" w:hAnsi="Times New Roman" w:cs="Times New Roman"/>
          <w:sz w:val="24"/>
          <w:szCs w:val="24"/>
        </w:rPr>
        <w:t xml:space="preserve">. </w:t>
      </w:r>
      <w:r w:rsidR="0062469F">
        <w:rPr>
          <w:rFonts w:ascii="Times New Roman" w:hAnsi="Times New Roman" w:cs="Times New Roman"/>
          <w:sz w:val="24"/>
          <w:szCs w:val="24"/>
        </w:rPr>
        <w:t>Tecno COVER</w:t>
      </w:r>
      <w:r w:rsidR="00491B56">
        <w:rPr>
          <w:rFonts w:ascii="Times New Roman" w:hAnsi="Times New Roman" w:cs="Times New Roman"/>
          <w:sz w:val="24"/>
          <w:szCs w:val="24"/>
        </w:rPr>
        <w:t xml:space="preserve"> </w:t>
      </w:r>
      <w:r w:rsidR="00054A51">
        <w:rPr>
          <w:rFonts w:ascii="Times New Roman" w:hAnsi="Times New Roman" w:cs="Times New Roman"/>
          <w:sz w:val="24"/>
          <w:szCs w:val="24"/>
        </w:rPr>
        <w:t>simboleggia</w:t>
      </w:r>
      <w:r w:rsidR="00491B56">
        <w:rPr>
          <w:rFonts w:ascii="Times New Roman" w:hAnsi="Times New Roman" w:cs="Times New Roman"/>
          <w:sz w:val="24"/>
          <w:szCs w:val="24"/>
        </w:rPr>
        <w:t xml:space="preserve"> il business sano, promettente e sostenibile nel quale vogliamo investire e rispetto al quale pensiamo di poter essere, come già siamo, un agente di cambiamento e crescita. </w:t>
      </w:r>
      <w:r w:rsidR="001072A0">
        <w:rPr>
          <w:rFonts w:ascii="Times New Roman" w:hAnsi="Times New Roman" w:cs="Times New Roman"/>
          <w:sz w:val="24"/>
          <w:szCs w:val="24"/>
        </w:rPr>
        <w:t xml:space="preserve">L’investimento </w:t>
      </w:r>
      <w:r w:rsidR="00491B56">
        <w:rPr>
          <w:rFonts w:ascii="Times New Roman" w:hAnsi="Times New Roman" w:cs="Times New Roman"/>
          <w:sz w:val="24"/>
          <w:szCs w:val="24"/>
        </w:rPr>
        <w:t xml:space="preserve">in </w:t>
      </w:r>
      <w:r w:rsidR="0062469F">
        <w:rPr>
          <w:rFonts w:ascii="Times New Roman" w:hAnsi="Times New Roman" w:cs="Times New Roman"/>
          <w:sz w:val="24"/>
          <w:szCs w:val="24"/>
        </w:rPr>
        <w:t>Tecno COVER</w:t>
      </w:r>
      <w:r w:rsidR="00054A51">
        <w:rPr>
          <w:rFonts w:ascii="Times New Roman" w:hAnsi="Times New Roman" w:cs="Times New Roman"/>
          <w:sz w:val="24"/>
          <w:szCs w:val="24"/>
        </w:rPr>
        <w:t xml:space="preserve"> </w:t>
      </w:r>
      <w:r w:rsidR="001072A0">
        <w:rPr>
          <w:rFonts w:ascii="Times New Roman" w:hAnsi="Times New Roman" w:cs="Times New Roman"/>
          <w:sz w:val="24"/>
          <w:szCs w:val="24"/>
        </w:rPr>
        <w:t>si inquadra</w:t>
      </w:r>
      <w:r w:rsidR="00054A51">
        <w:rPr>
          <w:rFonts w:ascii="Times New Roman" w:hAnsi="Times New Roman" w:cs="Times New Roman"/>
          <w:sz w:val="24"/>
          <w:szCs w:val="24"/>
        </w:rPr>
        <w:t>,</w:t>
      </w:r>
      <w:r w:rsidR="001072A0">
        <w:rPr>
          <w:rFonts w:ascii="Times New Roman" w:hAnsi="Times New Roman" w:cs="Times New Roman"/>
          <w:sz w:val="24"/>
          <w:szCs w:val="24"/>
        </w:rPr>
        <w:t xml:space="preserve"> </w:t>
      </w:r>
      <w:r w:rsidR="00054A51">
        <w:rPr>
          <w:rFonts w:ascii="Times New Roman" w:hAnsi="Times New Roman" w:cs="Times New Roman"/>
          <w:sz w:val="24"/>
          <w:szCs w:val="24"/>
        </w:rPr>
        <w:t xml:space="preserve">inoltre, </w:t>
      </w:r>
      <w:r w:rsidR="001072A0">
        <w:rPr>
          <w:rFonts w:ascii="Times New Roman" w:hAnsi="Times New Roman" w:cs="Times New Roman"/>
          <w:sz w:val="24"/>
          <w:szCs w:val="24"/>
        </w:rPr>
        <w:t xml:space="preserve">nel contesto dell’attuale crisi energetica che sta portando alla luce </w:t>
      </w:r>
      <w:r w:rsidR="00316ECE">
        <w:rPr>
          <w:rFonts w:ascii="Times New Roman" w:hAnsi="Times New Roman" w:cs="Times New Roman"/>
          <w:sz w:val="24"/>
          <w:szCs w:val="24"/>
        </w:rPr>
        <w:t>l’urgenza di accelerare la transizione verso fon</w:t>
      </w:r>
      <w:r w:rsidR="008B6B53">
        <w:rPr>
          <w:rFonts w:ascii="Times New Roman" w:hAnsi="Times New Roman" w:cs="Times New Roman"/>
          <w:sz w:val="24"/>
          <w:szCs w:val="24"/>
        </w:rPr>
        <w:t>t</w:t>
      </w:r>
      <w:r w:rsidR="00316ECE">
        <w:rPr>
          <w:rFonts w:ascii="Times New Roman" w:hAnsi="Times New Roman" w:cs="Times New Roman"/>
          <w:sz w:val="24"/>
          <w:szCs w:val="24"/>
        </w:rPr>
        <w:t>i rinnovabili</w:t>
      </w:r>
      <w:r w:rsidR="00054A51">
        <w:rPr>
          <w:rFonts w:ascii="Times New Roman" w:hAnsi="Times New Roman" w:cs="Times New Roman"/>
          <w:sz w:val="24"/>
          <w:szCs w:val="24"/>
        </w:rPr>
        <w:t>.</w:t>
      </w:r>
    </w:p>
    <w:p w14:paraId="352439AD" w14:textId="6B6C2662" w:rsidR="001A6723" w:rsidRDefault="001A09D7" w:rsidP="0092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il fondo Finint E4G, nello specifico, s</w:t>
      </w:r>
      <w:r w:rsidR="0022319B">
        <w:rPr>
          <w:rFonts w:ascii="Times New Roman" w:hAnsi="Times New Roman" w:cs="Times New Roman"/>
          <w:sz w:val="24"/>
          <w:szCs w:val="24"/>
        </w:rPr>
        <w:t>tiamo procedendo nella raccolta, come pure nel processo di investimento</w:t>
      </w:r>
      <w:r w:rsidR="004B0CE5">
        <w:rPr>
          <w:rFonts w:ascii="Times New Roman" w:hAnsi="Times New Roman" w:cs="Times New Roman"/>
          <w:sz w:val="24"/>
          <w:szCs w:val="24"/>
        </w:rPr>
        <w:t xml:space="preserve"> </w:t>
      </w:r>
      <w:r w:rsidR="004B0CE5" w:rsidRPr="004B0CE5">
        <w:rPr>
          <w:rFonts w:ascii="Times New Roman" w:hAnsi="Times New Roman" w:cs="Times New Roman"/>
          <w:sz w:val="24"/>
          <w:szCs w:val="24"/>
        </w:rPr>
        <w:t>e di crescita del team</w:t>
      </w:r>
      <w:r w:rsidR="0001700F">
        <w:rPr>
          <w:rFonts w:ascii="Times New Roman" w:hAnsi="Times New Roman" w:cs="Times New Roman"/>
          <w:sz w:val="24"/>
          <w:szCs w:val="24"/>
        </w:rPr>
        <w:t>,</w:t>
      </w:r>
      <w:r w:rsidR="0022319B">
        <w:rPr>
          <w:rFonts w:ascii="Times New Roman" w:hAnsi="Times New Roman" w:cs="Times New Roman"/>
          <w:sz w:val="24"/>
          <w:szCs w:val="24"/>
        </w:rPr>
        <w:t xml:space="preserve"> perché crediamo molto nel ruolo dei capitali </w:t>
      </w:r>
      <w:r w:rsidR="0022319B">
        <w:rPr>
          <w:rFonts w:ascii="Times New Roman" w:hAnsi="Times New Roman" w:cs="Times New Roman"/>
          <w:sz w:val="24"/>
          <w:szCs w:val="24"/>
        </w:rPr>
        <w:lastRenderedPageBreak/>
        <w:t xml:space="preserve">privati a sostegno di progetti imprenditoriali di medie dimensioni che possono fare il salto di qualità grazie a investimenti in sviluppo e innovazione. </w:t>
      </w:r>
      <w:r w:rsidR="0001700F">
        <w:rPr>
          <w:rFonts w:ascii="Times New Roman" w:hAnsi="Times New Roman" w:cs="Times New Roman"/>
          <w:sz w:val="24"/>
          <w:szCs w:val="24"/>
        </w:rPr>
        <w:t xml:space="preserve">Trovare realtà con queste caratteristiche richiede competenze molto specifiche e stiamo allargando </w:t>
      </w:r>
      <w:r w:rsidR="0022319B" w:rsidRPr="0001700F">
        <w:rPr>
          <w:rFonts w:ascii="Times New Roman" w:hAnsi="Times New Roman" w:cs="Times New Roman"/>
          <w:sz w:val="24"/>
          <w:szCs w:val="24"/>
        </w:rPr>
        <w:t xml:space="preserve">il </w:t>
      </w:r>
      <w:r w:rsidR="0001700F" w:rsidRPr="0001700F">
        <w:rPr>
          <w:rFonts w:ascii="Times New Roman" w:hAnsi="Times New Roman" w:cs="Times New Roman"/>
          <w:sz w:val="24"/>
          <w:szCs w:val="24"/>
        </w:rPr>
        <w:t>nostro</w:t>
      </w:r>
      <w:r w:rsidR="0022319B" w:rsidRPr="0001700F">
        <w:rPr>
          <w:rFonts w:ascii="Times New Roman" w:hAnsi="Times New Roman" w:cs="Times New Roman"/>
          <w:sz w:val="24"/>
          <w:szCs w:val="24"/>
        </w:rPr>
        <w:t xml:space="preserve"> team di investimento</w:t>
      </w:r>
      <w:r w:rsidR="0001700F">
        <w:rPr>
          <w:rFonts w:ascii="Times New Roman" w:hAnsi="Times New Roman" w:cs="Times New Roman"/>
          <w:sz w:val="24"/>
          <w:szCs w:val="24"/>
        </w:rPr>
        <w:t xml:space="preserve"> proprio con questo obiettivo in mente.”</w:t>
      </w:r>
    </w:p>
    <w:p w14:paraId="565DAB94" w14:textId="7B0B921E" w:rsidR="00566F32" w:rsidRDefault="0001700F" w:rsidP="00923B0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0F">
        <w:rPr>
          <w:rFonts w:ascii="Times New Roman" w:hAnsi="Times New Roman" w:cs="Times New Roman"/>
          <w:sz w:val="24"/>
          <w:szCs w:val="24"/>
        </w:rPr>
        <w:t>Finint E4G</w:t>
      </w:r>
      <w:r>
        <w:rPr>
          <w:rFonts w:ascii="Times New Roman" w:hAnsi="Times New Roman" w:cs="Times New Roman"/>
          <w:sz w:val="24"/>
          <w:szCs w:val="24"/>
        </w:rPr>
        <w:t xml:space="preserve"> è nato un anno fa </w:t>
      </w:r>
      <w:r w:rsidR="00566F32" w:rsidRPr="00566F32">
        <w:rPr>
          <w:rFonts w:ascii="Times New Roman" w:hAnsi="Times New Roman" w:cs="Times New Roman"/>
          <w:sz w:val="24"/>
          <w:szCs w:val="24"/>
        </w:rPr>
        <w:t xml:space="preserve">come fondo mobiliare chiuso dedicato al private equity </w:t>
      </w:r>
      <w:r w:rsidR="00566F32">
        <w:rPr>
          <w:rFonts w:ascii="Times New Roman" w:hAnsi="Times New Roman" w:cs="Times New Roman"/>
          <w:sz w:val="24"/>
          <w:szCs w:val="24"/>
        </w:rPr>
        <w:t>il cui scopo è</w:t>
      </w:r>
      <w:r w:rsidR="00566F32" w:rsidRPr="00566F32">
        <w:rPr>
          <w:rFonts w:ascii="Times New Roman" w:hAnsi="Times New Roman" w:cs="Times New Roman"/>
          <w:sz w:val="24"/>
          <w:szCs w:val="24"/>
        </w:rPr>
        <w:t xml:space="preserve"> supportare le PMI italiane in percorsi di crescita di lungo periodo e di adeguata patrimonializzazione post pandemia.</w:t>
      </w:r>
      <w:r w:rsidR="00566F32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a un </w:t>
      </w:r>
      <w:r w:rsidRPr="0001700F">
        <w:rPr>
          <w:rFonts w:ascii="Times New Roman" w:hAnsi="Times New Roman" w:cs="Times New Roman"/>
          <w:sz w:val="24"/>
          <w:szCs w:val="24"/>
        </w:rPr>
        <w:t xml:space="preserve">target di raccolta complessiva di 120 milioni di euro </w:t>
      </w:r>
      <w:r w:rsidR="00566F32">
        <w:rPr>
          <w:rFonts w:ascii="Times New Roman" w:hAnsi="Times New Roman" w:cs="Times New Roman"/>
          <w:sz w:val="24"/>
          <w:szCs w:val="24"/>
        </w:rPr>
        <w:t>e</w:t>
      </w:r>
      <w:r w:rsidRPr="0001700F">
        <w:rPr>
          <w:rFonts w:ascii="Times New Roman" w:hAnsi="Times New Roman" w:cs="Times New Roman"/>
          <w:sz w:val="24"/>
          <w:szCs w:val="24"/>
        </w:rPr>
        <w:t xml:space="preserve"> una durata di 10 anni</w:t>
      </w:r>
      <w:r w:rsidR="00566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69760" w14:textId="6BA5611E" w:rsidR="0001700F" w:rsidRDefault="00566F32" w:rsidP="00923B02">
      <w:pPr>
        <w:jc w:val="both"/>
        <w:rPr>
          <w:rFonts w:ascii="Times New Roman" w:hAnsi="Times New Roman" w:cs="Times New Roman"/>
          <w:sz w:val="24"/>
          <w:szCs w:val="24"/>
        </w:rPr>
      </w:pPr>
      <w:r w:rsidRPr="00566F32">
        <w:rPr>
          <w:rFonts w:ascii="Times New Roman" w:hAnsi="Times New Roman" w:cs="Times New Roman"/>
          <w:sz w:val="24"/>
          <w:szCs w:val="24"/>
        </w:rPr>
        <w:t xml:space="preserve">Il Fondo </w:t>
      </w:r>
      <w:r>
        <w:rPr>
          <w:rFonts w:ascii="Times New Roman" w:hAnsi="Times New Roman" w:cs="Times New Roman"/>
          <w:sz w:val="24"/>
          <w:szCs w:val="24"/>
        </w:rPr>
        <w:t>investe</w:t>
      </w:r>
      <w:r w:rsidRPr="00566F32">
        <w:rPr>
          <w:rFonts w:ascii="Times New Roman" w:hAnsi="Times New Roman" w:cs="Times New Roman"/>
          <w:sz w:val="24"/>
          <w:szCs w:val="24"/>
        </w:rPr>
        <w:t xml:space="preserve"> in aziende italiane, </w:t>
      </w:r>
      <w:r>
        <w:rPr>
          <w:rFonts w:ascii="Times New Roman" w:hAnsi="Times New Roman" w:cs="Times New Roman"/>
          <w:sz w:val="24"/>
          <w:szCs w:val="24"/>
        </w:rPr>
        <w:t>prestando</w:t>
      </w:r>
      <w:r w:rsidRPr="00566F32">
        <w:rPr>
          <w:rFonts w:ascii="Times New Roman" w:hAnsi="Times New Roman" w:cs="Times New Roman"/>
          <w:sz w:val="24"/>
          <w:szCs w:val="24"/>
        </w:rPr>
        <w:t xml:space="preserve"> attenzione particolare all’area del Nord-Est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6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privilegiando</w:t>
      </w:r>
      <w:r w:rsidRPr="00566F32">
        <w:rPr>
          <w:rFonts w:ascii="Times New Roman" w:hAnsi="Times New Roman" w:cs="Times New Roman"/>
          <w:sz w:val="24"/>
          <w:szCs w:val="24"/>
        </w:rPr>
        <w:t xml:space="preserve"> le imprese appartenenti a nicchie di mercato con elevati tassi di crescita attesa e una significativa differenziazione di prodotti e servizi </w:t>
      </w:r>
      <w:r>
        <w:rPr>
          <w:rFonts w:ascii="Times New Roman" w:hAnsi="Times New Roman" w:cs="Times New Roman"/>
          <w:sz w:val="24"/>
          <w:szCs w:val="24"/>
        </w:rPr>
        <w:t xml:space="preserve">e con </w:t>
      </w:r>
      <w:r w:rsidRPr="00566F32">
        <w:rPr>
          <w:rFonts w:ascii="Times New Roman" w:hAnsi="Times New Roman" w:cs="Times New Roman"/>
          <w:sz w:val="24"/>
          <w:szCs w:val="24"/>
        </w:rPr>
        <w:t>attitudine alla digitalizzazione e alla riduzione dell’impatto sull’ambiente.</w:t>
      </w:r>
    </w:p>
    <w:p w14:paraId="3A71998C" w14:textId="5256B0DE" w:rsidR="00064C85" w:rsidRPr="00440775" w:rsidRDefault="00BF4AA5" w:rsidP="0092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Nell’operazione </w:t>
      </w:r>
      <w:r w:rsidR="00064C85">
        <w:rPr>
          <w:rFonts w:ascii="Times New Roman" w:hAnsi="Times New Roman" w:cs="Times New Roman"/>
          <w:sz w:val="24"/>
          <w:szCs w:val="24"/>
        </w:rPr>
        <w:t>Finint Investments SGR è assistita da Adacta (Financial &amp; Tax Due Diligence), Goetzpartners (Commercial Due Diligence)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64C85">
        <w:rPr>
          <w:rFonts w:ascii="Times New Roman" w:hAnsi="Times New Roman" w:cs="Times New Roman"/>
          <w:sz w:val="24"/>
          <w:szCs w:val="24"/>
        </w:rPr>
        <w:t xml:space="preserve"> Gianni &amp; Origoni (Legal Advisory)</w:t>
      </w:r>
      <w:r>
        <w:rPr>
          <w:rFonts w:ascii="Times New Roman" w:hAnsi="Times New Roman" w:cs="Times New Roman"/>
          <w:sz w:val="24"/>
          <w:szCs w:val="24"/>
        </w:rPr>
        <w:t>; Tecno COVER è assistita da Consimp (M&amp;A Advisory) e da Grimaldi Studio Legale (Legal Advisory).</w:t>
      </w:r>
    </w:p>
    <w:p w14:paraId="2E9E5D29" w14:textId="77777777" w:rsidR="00816833" w:rsidRDefault="00816833" w:rsidP="001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B3A7B" w14:textId="77777777" w:rsidR="007C1E85" w:rsidRPr="004F2FDA" w:rsidRDefault="007C1E85" w:rsidP="007C1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DA">
        <w:rPr>
          <w:rFonts w:ascii="Times New Roman" w:hAnsi="Times New Roman" w:cs="Times New Roman"/>
          <w:sz w:val="24"/>
          <w:szCs w:val="24"/>
        </w:rPr>
        <w:t>***</w:t>
      </w:r>
    </w:p>
    <w:p w14:paraId="63512DD5" w14:textId="77777777" w:rsidR="001A6723" w:rsidRPr="004F2FDA" w:rsidRDefault="001A6723" w:rsidP="001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DE512" w14:textId="4061FB96" w:rsidR="00BB4901" w:rsidRPr="00BB4901" w:rsidRDefault="00BB4901" w:rsidP="0064292B">
      <w:pPr>
        <w:keepNext/>
        <w:spacing w:after="0" w:line="240" w:lineRule="auto"/>
        <w:rPr>
          <w:rStyle w:val="Enfasigrassetto"/>
          <w:rFonts w:ascii="Times New Roman" w:hAnsi="Times New Roman" w:cs="Times New Roman"/>
        </w:rPr>
      </w:pPr>
      <w:r w:rsidRPr="00BB4901">
        <w:rPr>
          <w:rStyle w:val="Enfasigrassetto"/>
          <w:rFonts w:ascii="Times New Roman" w:hAnsi="Times New Roman" w:cs="Times New Roman"/>
        </w:rPr>
        <w:t>Tecno COVER</w:t>
      </w:r>
    </w:p>
    <w:p w14:paraId="4B87B9BC" w14:textId="0ABE1A41" w:rsidR="004F2FDA" w:rsidRDefault="004F2FDA" w:rsidP="004F2FDA">
      <w:pPr>
        <w:keepNext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1A30">
        <w:rPr>
          <w:rFonts w:ascii="Times New Roman" w:hAnsi="Times New Roman" w:cs="Times New Roman"/>
          <w:i/>
        </w:rPr>
        <w:t xml:space="preserve">Tecno </w:t>
      </w:r>
      <w:r w:rsidR="00FE11C8">
        <w:rPr>
          <w:rFonts w:ascii="Times New Roman" w:hAnsi="Times New Roman" w:cs="Times New Roman"/>
          <w:i/>
        </w:rPr>
        <w:t>COVER</w:t>
      </w:r>
      <w:r w:rsidRPr="007A1A30">
        <w:rPr>
          <w:rFonts w:ascii="Times New Roman" w:hAnsi="Times New Roman" w:cs="Times New Roman"/>
          <w:i/>
        </w:rPr>
        <w:t xml:space="preserve"> è una società a conduzione familiare specializzata nella produzione di stufe ed inserti a </w:t>
      </w:r>
      <w:r w:rsidRPr="007A1A30">
        <w:rPr>
          <w:rFonts w:ascii="Times New Roman" w:hAnsi="Times New Roman" w:cs="Times New Roman"/>
          <w:iCs/>
        </w:rPr>
        <w:t>pellet</w:t>
      </w:r>
      <w:r w:rsidRPr="007A1A30">
        <w:rPr>
          <w:rFonts w:ascii="Times New Roman" w:hAnsi="Times New Roman" w:cs="Times New Roman"/>
          <w:i/>
        </w:rPr>
        <w:t xml:space="preserve"> d’alta qualità.</w:t>
      </w:r>
      <w:r>
        <w:rPr>
          <w:rFonts w:ascii="Times New Roman" w:hAnsi="Times New Roman" w:cs="Times New Roman"/>
          <w:i/>
        </w:rPr>
        <w:t xml:space="preserve"> Attiva dal </w:t>
      </w:r>
      <w:r w:rsidRPr="007A1A30">
        <w:rPr>
          <w:rFonts w:ascii="Times New Roman" w:hAnsi="Times New Roman" w:cs="Times New Roman"/>
          <w:i/>
        </w:rPr>
        <w:t xml:space="preserve">2004, la gestione è stata contrassegnata dalla continua attenzione e ricerca di soluzioni tecniche e tecnologiche innovative, </w:t>
      </w:r>
      <w:r w:rsidR="00030F60">
        <w:rPr>
          <w:rFonts w:ascii="Times New Roman" w:hAnsi="Times New Roman" w:cs="Times New Roman"/>
          <w:i/>
        </w:rPr>
        <w:t>con particolare focus al comfort e ai temi ESG</w:t>
      </w:r>
      <w:r w:rsidR="00875C64">
        <w:rPr>
          <w:rFonts w:ascii="Times New Roman" w:hAnsi="Times New Roman" w:cs="Times New Roman"/>
          <w:i/>
        </w:rPr>
        <w:t>.</w:t>
      </w:r>
      <w:r w:rsidRPr="007A1A30">
        <w:rPr>
          <w:rFonts w:ascii="Times New Roman" w:hAnsi="Times New Roman" w:cs="Times New Roman"/>
          <w:i/>
        </w:rPr>
        <w:t xml:space="preserve"> </w:t>
      </w:r>
      <w:r w:rsidR="00FE11C8">
        <w:rPr>
          <w:rFonts w:ascii="Times New Roman" w:hAnsi="Times New Roman" w:cs="Times New Roman"/>
          <w:i/>
        </w:rPr>
        <w:t>La Società idea</w:t>
      </w:r>
      <w:r w:rsidR="00030F60">
        <w:rPr>
          <w:rFonts w:ascii="Times New Roman" w:hAnsi="Times New Roman" w:cs="Times New Roman"/>
          <w:i/>
        </w:rPr>
        <w:t xml:space="preserve"> produce e commercializza </w:t>
      </w:r>
      <w:r w:rsidRPr="007A1A30">
        <w:rPr>
          <w:rFonts w:ascii="Times New Roman" w:hAnsi="Times New Roman" w:cs="Times New Roman"/>
          <w:i/>
        </w:rPr>
        <w:t xml:space="preserve">prodotti </w:t>
      </w:r>
      <w:r w:rsidR="00030F60">
        <w:rPr>
          <w:rFonts w:ascii="Times New Roman" w:hAnsi="Times New Roman" w:cs="Times New Roman"/>
          <w:i/>
        </w:rPr>
        <w:t xml:space="preserve">a </w:t>
      </w:r>
      <w:r w:rsidRPr="007A1A30">
        <w:rPr>
          <w:rFonts w:ascii="Times New Roman" w:hAnsi="Times New Roman" w:cs="Times New Roman"/>
          <w:i/>
        </w:rPr>
        <w:t>marchio STOVEitaly</w:t>
      </w:r>
      <w:r w:rsidR="00E6378E">
        <w:rPr>
          <w:rFonts w:ascii="Times New Roman" w:hAnsi="Times New Roman" w:cs="Times New Roman"/>
          <w:i/>
        </w:rPr>
        <w:t xml:space="preserve"> </w:t>
      </w:r>
      <w:r w:rsidR="00FE11C8">
        <w:rPr>
          <w:rFonts w:ascii="Times New Roman" w:hAnsi="Times New Roman" w:cs="Times New Roman"/>
          <w:i/>
        </w:rPr>
        <w:t>(</w:t>
      </w:r>
      <w:hyperlink r:id="rId10" w:history="1">
        <w:r w:rsidR="00FE11C8" w:rsidRPr="00601F25">
          <w:rPr>
            <w:rStyle w:val="Collegamentoipertestuale"/>
            <w:rFonts w:ascii="Times New Roman" w:hAnsi="Times New Roman" w:cs="Times New Roman"/>
            <w:i/>
          </w:rPr>
          <w:t>www.stoveitaly.com</w:t>
        </w:r>
      </w:hyperlink>
      <w:r w:rsidR="00FE11C8">
        <w:rPr>
          <w:rFonts w:ascii="Times New Roman" w:hAnsi="Times New Roman" w:cs="Times New Roman"/>
          <w:i/>
        </w:rPr>
        <w:t xml:space="preserve">) </w:t>
      </w:r>
      <w:r w:rsidR="00E6378E">
        <w:rPr>
          <w:rFonts w:ascii="Times New Roman" w:hAnsi="Times New Roman" w:cs="Times New Roman"/>
          <w:i/>
        </w:rPr>
        <w:t>e i</w:t>
      </w:r>
      <w:r>
        <w:rPr>
          <w:rFonts w:ascii="Times New Roman" w:hAnsi="Times New Roman" w:cs="Times New Roman"/>
          <w:i/>
        </w:rPr>
        <w:t>l mercato di elezione è quello francese.</w:t>
      </w:r>
    </w:p>
    <w:p w14:paraId="42934CE3" w14:textId="1AA83D85" w:rsidR="004F2FDA" w:rsidRPr="007A1A30" w:rsidRDefault="004F2FDA" w:rsidP="007A1A30">
      <w:pPr>
        <w:keepNext/>
        <w:spacing w:after="0" w:line="240" w:lineRule="auto"/>
        <w:jc w:val="both"/>
        <w:rPr>
          <w:i/>
        </w:rPr>
      </w:pPr>
    </w:p>
    <w:p w14:paraId="073A7C1A" w14:textId="77777777" w:rsidR="00BB4901" w:rsidRPr="00BB4901" w:rsidRDefault="00BB4901" w:rsidP="0064292B">
      <w:pPr>
        <w:keepNext/>
        <w:spacing w:after="0" w:line="240" w:lineRule="auto"/>
        <w:rPr>
          <w:rStyle w:val="Enfasigrassetto"/>
          <w:rFonts w:ascii="Times New Roman" w:hAnsi="Times New Roman" w:cs="Times New Roman"/>
        </w:rPr>
      </w:pPr>
    </w:p>
    <w:p w14:paraId="588C8689" w14:textId="5982BA86" w:rsidR="0064292B" w:rsidRPr="004F2FDA" w:rsidRDefault="0064292B" w:rsidP="0064292B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  <w:r w:rsidRPr="004F2FDA">
        <w:rPr>
          <w:rStyle w:val="Enfasigrassetto"/>
          <w:rFonts w:ascii="Times New Roman" w:hAnsi="Times New Roman" w:cs="Times New Roman"/>
        </w:rPr>
        <w:t>Finint Investments SGR</w:t>
      </w:r>
    </w:p>
    <w:p w14:paraId="5A89FCCC" w14:textId="162CE54E" w:rsidR="001A6723" w:rsidRPr="00440775" w:rsidRDefault="0009412F" w:rsidP="0009412F">
      <w:pPr>
        <w:spacing w:after="0" w:line="240" w:lineRule="auto"/>
        <w:ind w:right="168"/>
        <w:jc w:val="both"/>
        <w:rPr>
          <w:rFonts w:ascii="Times New Roman" w:hAnsi="Times New Roman" w:cs="Times New Roman"/>
          <w:i/>
        </w:rPr>
      </w:pPr>
      <w:r w:rsidRPr="00440775">
        <w:rPr>
          <w:rFonts w:ascii="Times New Roman" w:hAnsi="Times New Roman" w:cs="Times New Roman"/>
          <w:i/>
        </w:rPr>
        <w:t xml:space="preserve">Finint Investments SGR è una Società di Gestione del Risparmio appartenente al Gruppo Banca Finint attiva nella gestione di fondi mobiliari e immobiliari in linea con le esigenze dei propri investitori, nazionali e internazionali. </w:t>
      </w:r>
      <w:r w:rsidR="001A6723" w:rsidRPr="00440775">
        <w:rPr>
          <w:rFonts w:ascii="Times New Roman" w:hAnsi="Times New Roman" w:cs="Times New Roman"/>
          <w:i/>
        </w:rPr>
        <w:t>Finint Investments SGR</w:t>
      </w:r>
      <w:r w:rsidR="001A6723" w:rsidRPr="00440775">
        <w:t xml:space="preserve"> è </w:t>
      </w:r>
      <w:r w:rsidR="001A6723" w:rsidRPr="00440775">
        <w:rPr>
          <w:rFonts w:ascii="Times New Roman" w:hAnsi="Times New Roman" w:cs="Times New Roman"/>
          <w:i/>
        </w:rPr>
        <w:t>una delle prime SGR alternative italiane e gestisce sin dal 2004 fondi che spaziano dal Real Estate alle energie rinnovabili, oltre a fondi focalizzati su Private Debt e Private Equity, NPLs ed UTPs. Dotata di un team di investimenti di 50 persone, vanta oltre il 50% delle masse gestite in accordo con i principi ESG sanciti dagli UN PRI. I numerosi premi ricevuti negli ultimi anni confermano il percorso di crescita della SGR, che opera sia con clientela diretta che attraverso accordi con istituti bancari e reti di consulenza.</w:t>
      </w:r>
    </w:p>
    <w:p w14:paraId="65C8D09C" w14:textId="77777777" w:rsidR="001A6723" w:rsidRPr="00440775" w:rsidRDefault="001A6723" w:rsidP="0009412F">
      <w:pPr>
        <w:spacing w:after="0" w:line="240" w:lineRule="auto"/>
        <w:ind w:right="168"/>
        <w:jc w:val="both"/>
        <w:rPr>
          <w:rFonts w:ascii="Times New Roman" w:hAnsi="Times New Roman" w:cs="Times New Roman"/>
          <w:i/>
        </w:rPr>
      </w:pPr>
    </w:p>
    <w:p w14:paraId="58BBF81D" w14:textId="3A6EEB2B" w:rsidR="00425778" w:rsidRPr="00440775" w:rsidRDefault="008B1863" w:rsidP="00B4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40775">
        <w:rPr>
          <w:rFonts w:ascii="Times New Roman" w:hAnsi="Times New Roman" w:cs="Times New Roman"/>
          <w:b/>
          <w:u w:val="single"/>
        </w:rPr>
        <w:t>Per ulteriori informazioni</w:t>
      </w:r>
    </w:p>
    <w:p w14:paraId="3E2A46B4" w14:textId="77777777" w:rsidR="009E06BB" w:rsidRPr="00440775" w:rsidRDefault="009E06BB" w:rsidP="00B4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0178D9C" w14:textId="5C6A2752" w:rsidR="00607F04" w:rsidRPr="00440775" w:rsidRDefault="00607F04" w:rsidP="00B42F64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40775">
        <w:rPr>
          <w:rFonts w:ascii="Times New Roman" w:hAnsi="Times New Roman" w:cs="Times New Roman"/>
          <w:b/>
          <w:bCs/>
        </w:rPr>
        <w:t xml:space="preserve">Community </w:t>
      </w:r>
      <w:r w:rsidR="007060F5" w:rsidRPr="00440775">
        <w:rPr>
          <w:rFonts w:ascii="Times New Roman" w:hAnsi="Times New Roman" w:cs="Times New Roman"/>
          <w:b/>
          <w:bCs/>
        </w:rPr>
        <w:t xml:space="preserve">– </w:t>
      </w:r>
      <w:r w:rsidRPr="00440775">
        <w:rPr>
          <w:rFonts w:ascii="Times New Roman" w:hAnsi="Times New Roman" w:cs="Times New Roman"/>
          <w:b/>
          <w:bCs/>
        </w:rPr>
        <w:t>Strategic Communications Advisers</w:t>
      </w:r>
      <w:r w:rsidR="00A13482" w:rsidRPr="00440775">
        <w:rPr>
          <w:rFonts w:ascii="Times New Roman" w:hAnsi="Times New Roman" w:cs="Times New Roman"/>
          <w:b/>
          <w:bCs/>
        </w:rPr>
        <w:tab/>
      </w:r>
    </w:p>
    <w:p w14:paraId="65F53A67" w14:textId="65DE1134" w:rsidR="00EA3F6F" w:rsidRPr="00440775" w:rsidRDefault="00607F04" w:rsidP="00B42F64">
      <w:pPr>
        <w:spacing w:after="0" w:line="240" w:lineRule="auto"/>
        <w:rPr>
          <w:rFonts w:ascii="Times New Roman" w:hAnsi="Times New Roman" w:cs="Times New Roman"/>
        </w:rPr>
      </w:pPr>
      <w:r w:rsidRPr="00440775">
        <w:rPr>
          <w:rFonts w:ascii="Times New Roman" w:hAnsi="Times New Roman" w:cs="Times New Roman"/>
        </w:rPr>
        <w:t xml:space="preserve">Giovanna Benvenuti </w:t>
      </w:r>
      <w:r w:rsidR="00EA3F6F" w:rsidRPr="00440775">
        <w:rPr>
          <w:rFonts w:ascii="Times New Roman" w:hAnsi="Times New Roman" w:cs="Times New Roman"/>
        </w:rPr>
        <w:t xml:space="preserve">– </w:t>
      </w:r>
      <w:r w:rsidR="008B1863" w:rsidRPr="00440775">
        <w:rPr>
          <w:rFonts w:ascii="Times New Roman" w:hAnsi="Times New Roman" w:cs="Times New Roman"/>
        </w:rPr>
        <w:t>Tel</w:t>
      </w:r>
      <w:r w:rsidR="0081481E" w:rsidRPr="00440775">
        <w:rPr>
          <w:rFonts w:ascii="Times New Roman" w:hAnsi="Times New Roman" w:cs="Times New Roman"/>
        </w:rPr>
        <w:t>.</w:t>
      </w:r>
      <w:r w:rsidR="008B1863" w:rsidRPr="00440775">
        <w:rPr>
          <w:rFonts w:ascii="Times New Roman" w:hAnsi="Times New Roman" w:cs="Times New Roman"/>
        </w:rPr>
        <w:t xml:space="preserve"> +39 3469702981</w:t>
      </w:r>
    </w:p>
    <w:p w14:paraId="42A0558A" w14:textId="3918E7DF" w:rsidR="00607F04" w:rsidRPr="00440775" w:rsidRDefault="008B1863" w:rsidP="00B42F64">
      <w:pPr>
        <w:spacing w:after="0" w:line="240" w:lineRule="auto"/>
        <w:rPr>
          <w:rFonts w:ascii="Times New Roman" w:hAnsi="Times New Roman" w:cs="Times New Roman"/>
        </w:rPr>
      </w:pPr>
      <w:r w:rsidRPr="00440775">
        <w:rPr>
          <w:rFonts w:ascii="Times New Roman" w:hAnsi="Times New Roman" w:cs="Times New Roman"/>
        </w:rPr>
        <w:t>Laura Meneghetti – Tel</w:t>
      </w:r>
      <w:r w:rsidR="0081481E" w:rsidRPr="00440775">
        <w:rPr>
          <w:rFonts w:ascii="Times New Roman" w:hAnsi="Times New Roman" w:cs="Times New Roman"/>
        </w:rPr>
        <w:t>. +39</w:t>
      </w:r>
      <w:r w:rsidRPr="00440775">
        <w:rPr>
          <w:rFonts w:ascii="Times New Roman" w:hAnsi="Times New Roman" w:cs="Times New Roman"/>
        </w:rPr>
        <w:t xml:space="preserve"> 335 8354337</w:t>
      </w:r>
    </w:p>
    <w:p w14:paraId="580C0D98" w14:textId="19FF8391" w:rsidR="008B1863" w:rsidRPr="00440775" w:rsidRDefault="008B1863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75">
        <w:rPr>
          <w:rFonts w:ascii="Times New Roman" w:hAnsi="Times New Roman" w:cs="Times New Roman"/>
        </w:rPr>
        <w:t>Milano +39 02 89404231 | Treviso +39 0422 416111</w:t>
      </w:r>
      <w:r w:rsidR="00EA3F6F" w:rsidRPr="00440775">
        <w:rPr>
          <w:rFonts w:ascii="Times New Roman" w:hAnsi="Times New Roman" w:cs="Times New Roman"/>
        </w:rPr>
        <w:t xml:space="preserve"> -</w:t>
      </w:r>
      <w:r w:rsidRPr="00440775">
        <w:rPr>
          <w:rFonts w:ascii="Times New Roman" w:hAnsi="Times New Roman" w:cs="Times New Roman"/>
        </w:rPr>
        <w:t xml:space="preserve"> </w:t>
      </w:r>
      <w:hyperlink r:id="rId11" w:history="1">
        <w:r w:rsidRPr="00440775">
          <w:rPr>
            <w:rStyle w:val="Collegamentoipertestuale"/>
            <w:rFonts w:ascii="Times New Roman" w:hAnsi="Times New Roman" w:cs="Times New Roman"/>
          </w:rPr>
          <w:t>finint@communitygroup.it</w:t>
        </w:r>
      </w:hyperlink>
      <w:r w:rsidRPr="00440775">
        <w:rPr>
          <w:rFonts w:ascii="Times New Roman" w:hAnsi="Times New Roman" w:cs="Times New Roman"/>
        </w:rPr>
        <w:t xml:space="preserve"> </w:t>
      </w:r>
    </w:p>
    <w:p w14:paraId="7B7CDD0A" w14:textId="77777777" w:rsidR="008B1863" w:rsidRPr="00440775" w:rsidRDefault="008B1863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13D331" w14:textId="77777777" w:rsidR="00EA3F6F" w:rsidRPr="00440775" w:rsidRDefault="00EA3F6F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BC7BD1" w14:textId="7B99C4EE" w:rsidR="00EA3F6F" w:rsidRPr="00440775" w:rsidRDefault="008B1863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0775">
        <w:rPr>
          <w:rFonts w:ascii="Times New Roman" w:hAnsi="Times New Roman" w:cs="Times New Roman"/>
          <w:b/>
          <w:bCs/>
        </w:rPr>
        <w:t xml:space="preserve">Banca Finint - </w:t>
      </w:r>
      <w:r w:rsidR="00607F04" w:rsidRPr="00440775">
        <w:rPr>
          <w:rFonts w:ascii="Times New Roman" w:hAnsi="Times New Roman" w:cs="Times New Roman"/>
          <w:b/>
          <w:bCs/>
        </w:rPr>
        <w:t xml:space="preserve">Ufficio </w:t>
      </w:r>
      <w:r w:rsidR="00233883" w:rsidRPr="00440775">
        <w:rPr>
          <w:rFonts w:ascii="Times New Roman" w:hAnsi="Times New Roman" w:cs="Times New Roman"/>
          <w:b/>
          <w:bCs/>
        </w:rPr>
        <w:t>Comunicazione</w:t>
      </w:r>
    </w:p>
    <w:p w14:paraId="4B979FA5" w14:textId="3FF3F794" w:rsidR="00EA3F6F" w:rsidRPr="00440775" w:rsidRDefault="004D4C82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75">
        <w:rPr>
          <w:rFonts w:ascii="Times New Roman" w:hAnsi="Times New Roman" w:cs="Times New Roman"/>
        </w:rPr>
        <w:t>Paola Biscaldi – Tel</w:t>
      </w:r>
      <w:r w:rsidR="0081481E" w:rsidRPr="00440775">
        <w:rPr>
          <w:rFonts w:ascii="Times New Roman" w:hAnsi="Times New Roman" w:cs="Times New Roman"/>
        </w:rPr>
        <w:t xml:space="preserve">. </w:t>
      </w:r>
      <w:r w:rsidRPr="00440775">
        <w:rPr>
          <w:rFonts w:ascii="Times New Roman" w:hAnsi="Times New Roman" w:cs="Times New Roman"/>
        </w:rPr>
        <w:t xml:space="preserve">+39 348 8446876 - </w:t>
      </w:r>
      <w:hyperlink r:id="rId12" w:history="1">
        <w:r w:rsidRPr="00440775">
          <w:rPr>
            <w:rStyle w:val="Collegamentoipertestuale"/>
            <w:rFonts w:ascii="Times New Roman" w:hAnsi="Times New Roman" w:cs="Times New Roman"/>
          </w:rPr>
          <w:t>paola.biscaldi@bancafinint.com</w:t>
        </w:r>
      </w:hyperlink>
    </w:p>
    <w:p w14:paraId="0ACE8178" w14:textId="55950D8E" w:rsidR="00D31460" w:rsidRPr="009F797F" w:rsidRDefault="00607F04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40775">
        <w:rPr>
          <w:rFonts w:ascii="Times New Roman" w:hAnsi="Times New Roman" w:cs="Times New Roman"/>
        </w:rPr>
        <w:t>Eleonora Riva – Tel</w:t>
      </w:r>
      <w:r w:rsidR="0081481E" w:rsidRPr="00440775">
        <w:rPr>
          <w:rFonts w:ascii="Times New Roman" w:hAnsi="Times New Roman" w:cs="Times New Roman"/>
        </w:rPr>
        <w:t>.</w:t>
      </w:r>
      <w:r w:rsidRPr="00440775">
        <w:rPr>
          <w:rFonts w:ascii="Times New Roman" w:hAnsi="Times New Roman" w:cs="Times New Roman"/>
        </w:rPr>
        <w:t xml:space="preserve"> </w:t>
      </w:r>
      <w:r w:rsidR="00EA3F6F" w:rsidRPr="00440775">
        <w:rPr>
          <w:rFonts w:ascii="Times New Roman" w:hAnsi="Times New Roman" w:cs="Times New Roman"/>
        </w:rPr>
        <w:t xml:space="preserve">+ 39 </w:t>
      </w:r>
      <w:r w:rsidRPr="00440775">
        <w:rPr>
          <w:rFonts w:ascii="Times New Roman" w:hAnsi="Times New Roman" w:cs="Times New Roman"/>
        </w:rPr>
        <w:t xml:space="preserve">0438/360679 </w:t>
      </w:r>
      <w:r w:rsidR="00EA3F6F" w:rsidRPr="00440775">
        <w:rPr>
          <w:rFonts w:ascii="Times New Roman" w:hAnsi="Times New Roman" w:cs="Times New Roman"/>
        </w:rPr>
        <w:t xml:space="preserve">- </w:t>
      </w:r>
      <w:hyperlink r:id="rId13" w:history="1">
        <w:r w:rsidRPr="00440775">
          <w:rPr>
            <w:rStyle w:val="Collegamentoipertestuale"/>
            <w:rFonts w:ascii="Times New Roman" w:hAnsi="Times New Roman" w:cs="Times New Roman"/>
          </w:rPr>
          <w:t>eleonora.riva@bancafinint.com</w:t>
        </w:r>
      </w:hyperlink>
      <w:r w:rsidR="00D31460" w:rsidRPr="00440775">
        <w:rPr>
          <w:rFonts w:ascii="Times New Roman" w:hAnsi="Times New Roman" w:cs="Times New Roman"/>
          <w:b/>
        </w:rPr>
        <w:t xml:space="preserve"> </w:t>
      </w:r>
    </w:p>
    <w:sectPr w:rsidR="00D31460" w:rsidRPr="009F797F" w:rsidSect="001A6723">
      <w:headerReference w:type="default" r:id="rId14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6D49" w14:textId="77777777" w:rsidR="00B81317" w:rsidRDefault="00B81317" w:rsidP="00C13DE0">
      <w:pPr>
        <w:spacing w:after="0" w:line="240" w:lineRule="auto"/>
      </w:pPr>
      <w:r>
        <w:separator/>
      </w:r>
    </w:p>
  </w:endnote>
  <w:endnote w:type="continuationSeparator" w:id="0">
    <w:p w14:paraId="33B0EE7A" w14:textId="77777777" w:rsidR="00B81317" w:rsidRDefault="00B81317" w:rsidP="00C13DE0">
      <w:pPr>
        <w:spacing w:after="0" w:line="240" w:lineRule="auto"/>
      </w:pPr>
      <w:r>
        <w:continuationSeparator/>
      </w:r>
    </w:p>
  </w:endnote>
  <w:endnote w:type="continuationNotice" w:id="1">
    <w:p w14:paraId="594EEE40" w14:textId="77777777" w:rsidR="00B81317" w:rsidRDefault="00B81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30AC" w14:textId="77777777" w:rsidR="00B81317" w:rsidRDefault="00B81317" w:rsidP="00C13DE0">
      <w:pPr>
        <w:spacing w:after="0" w:line="240" w:lineRule="auto"/>
      </w:pPr>
      <w:r>
        <w:separator/>
      </w:r>
    </w:p>
  </w:footnote>
  <w:footnote w:type="continuationSeparator" w:id="0">
    <w:p w14:paraId="2708CD51" w14:textId="77777777" w:rsidR="00B81317" w:rsidRDefault="00B81317" w:rsidP="00C13DE0">
      <w:pPr>
        <w:spacing w:after="0" w:line="240" w:lineRule="auto"/>
      </w:pPr>
      <w:r>
        <w:continuationSeparator/>
      </w:r>
    </w:p>
  </w:footnote>
  <w:footnote w:type="continuationNotice" w:id="1">
    <w:p w14:paraId="3D9107B1" w14:textId="77777777" w:rsidR="00B81317" w:rsidRDefault="00B81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CE0D" w14:textId="7C8CC7D7" w:rsidR="00C13DE0" w:rsidRDefault="00C13DE0" w:rsidP="009A7C8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430"/>
    <w:multiLevelType w:val="hybridMultilevel"/>
    <w:tmpl w:val="619E7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63C"/>
    <w:multiLevelType w:val="hybridMultilevel"/>
    <w:tmpl w:val="C89A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F17"/>
    <w:multiLevelType w:val="hybridMultilevel"/>
    <w:tmpl w:val="A74A3D2A"/>
    <w:lvl w:ilvl="0" w:tplc="3F3071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A64"/>
    <w:multiLevelType w:val="hybridMultilevel"/>
    <w:tmpl w:val="C3C28ABA"/>
    <w:lvl w:ilvl="0" w:tplc="8E00FD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1DA"/>
    <w:multiLevelType w:val="multilevel"/>
    <w:tmpl w:val="CBD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9184C"/>
    <w:multiLevelType w:val="hybridMultilevel"/>
    <w:tmpl w:val="8E0C04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C12C0"/>
    <w:multiLevelType w:val="hybridMultilevel"/>
    <w:tmpl w:val="1914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C0158"/>
    <w:multiLevelType w:val="hybridMultilevel"/>
    <w:tmpl w:val="87A663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224"/>
    <w:multiLevelType w:val="hybridMultilevel"/>
    <w:tmpl w:val="5E3E078C"/>
    <w:lvl w:ilvl="0" w:tplc="6B2E4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35573">
    <w:abstractNumId w:val="1"/>
  </w:num>
  <w:num w:numId="2" w16cid:durableId="745495549">
    <w:abstractNumId w:val="1"/>
  </w:num>
  <w:num w:numId="3" w16cid:durableId="98722728">
    <w:abstractNumId w:val="7"/>
  </w:num>
  <w:num w:numId="4" w16cid:durableId="983393834">
    <w:abstractNumId w:val="0"/>
  </w:num>
  <w:num w:numId="5" w16cid:durableId="1851261843">
    <w:abstractNumId w:val="7"/>
  </w:num>
  <w:num w:numId="6" w16cid:durableId="1536386459">
    <w:abstractNumId w:val="0"/>
  </w:num>
  <w:num w:numId="7" w16cid:durableId="780801520">
    <w:abstractNumId w:val="2"/>
  </w:num>
  <w:num w:numId="8" w16cid:durableId="489248760">
    <w:abstractNumId w:val="4"/>
  </w:num>
  <w:num w:numId="9" w16cid:durableId="862323564">
    <w:abstractNumId w:val="6"/>
  </w:num>
  <w:num w:numId="10" w16cid:durableId="670530290">
    <w:abstractNumId w:val="8"/>
  </w:num>
  <w:num w:numId="11" w16cid:durableId="284847529">
    <w:abstractNumId w:val="5"/>
  </w:num>
  <w:num w:numId="12" w16cid:durableId="233513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74"/>
    <w:rsid w:val="0001004A"/>
    <w:rsid w:val="00015D81"/>
    <w:rsid w:val="0001700F"/>
    <w:rsid w:val="00022B1B"/>
    <w:rsid w:val="000247BA"/>
    <w:rsid w:val="00024CDE"/>
    <w:rsid w:val="000309A5"/>
    <w:rsid w:val="00030F60"/>
    <w:rsid w:val="00031274"/>
    <w:rsid w:val="00031DFE"/>
    <w:rsid w:val="00043C20"/>
    <w:rsid w:val="00052194"/>
    <w:rsid w:val="00054A51"/>
    <w:rsid w:val="00064C85"/>
    <w:rsid w:val="00074C19"/>
    <w:rsid w:val="00081857"/>
    <w:rsid w:val="00082F7C"/>
    <w:rsid w:val="00093589"/>
    <w:rsid w:val="0009412F"/>
    <w:rsid w:val="000A2CE6"/>
    <w:rsid w:val="000B12A0"/>
    <w:rsid w:val="000B1E71"/>
    <w:rsid w:val="000B59AB"/>
    <w:rsid w:val="000C06A0"/>
    <w:rsid w:val="000C0931"/>
    <w:rsid w:val="000C4DB3"/>
    <w:rsid w:val="000C6B0B"/>
    <w:rsid w:val="000E05D8"/>
    <w:rsid w:val="000E48D0"/>
    <w:rsid w:val="000F3AB0"/>
    <w:rsid w:val="000F6758"/>
    <w:rsid w:val="000F7CFB"/>
    <w:rsid w:val="001029D6"/>
    <w:rsid w:val="001072A0"/>
    <w:rsid w:val="0011292E"/>
    <w:rsid w:val="0011294B"/>
    <w:rsid w:val="00113915"/>
    <w:rsid w:val="0011612D"/>
    <w:rsid w:val="001177DF"/>
    <w:rsid w:val="00127F3F"/>
    <w:rsid w:val="00134CE9"/>
    <w:rsid w:val="00135B7D"/>
    <w:rsid w:val="001409B2"/>
    <w:rsid w:val="00155C1A"/>
    <w:rsid w:val="00160CA6"/>
    <w:rsid w:val="001616D7"/>
    <w:rsid w:val="001634CF"/>
    <w:rsid w:val="00191BBB"/>
    <w:rsid w:val="00193CC9"/>
    <w:rsid w:val="001948A6"/>
    <w:rsid w:val="001A0683"/>
    <w:rsid w:val="001A09D7"/>
    <w:rsid w:val="001A2275"/>
    <w:rsid w:val="001A4F30"/>
    <w:rsid w:val="001A6723"/>
    <w:rsid w:val="001B1304"/>
    <w:rsid w:val="001B32A8"/>
    <w:rsid w:val="001B5B79"/>
    <w:rsid w:val="001C04A0"/>
    <w:rsid w:val="001D092B"/>
    <w:rsid w:val="001D7155"/>
    <w:rsid w:val="001D7267"/>
    <w:rsid w:val="001E3D8D"/>
    <w:rsid w:val="001F2E87"/>
    <w:rsid w:val="001F635D"/>
    <w:rsid w:val="002017D0"/>
    <w:rsid w:val="00210DBD"/>
    <w:rsid w:val="002147C1"/>
    <w:rsid w:val="00215083"/>
    <w:rsid w:val="0021511F"/>
    <w:rsid w:val="0022319B"/>
    <w:rsid w:val="00227975"/>
    <w:rsid w:val="00233883"/>
    <w:rsid w:val="0023456E"/>
    <w:rsid w:val="00234D0C"/>
    <w:rsid w:val="00244248"/>
    <w:rsid w:val="0024745E"/>
    <w:rsid w:val="0025064D"/>
    <w:rsid w:val="00256478"/>
    <w:rsid w:val="00262D76"/>
    <w:rsid w:val="00265E9F"/>
    <w:rsid w:val="00266A54"/>
    <w:rsid w:val="0027259B"/>
    <w:rsid w:val="00275377"/>
    <w:rsid w:val="00276695"/>
    <w:rsid w:val="00276976"/>
    <w:rsid w:val="00281429"/>
    <w:rsid w:val="002850EE"/>
    <w:rsid w:val="002952EE"/>
    <w:rsid w:val="002A4274"/>
    <w:rsid w:val="002B492D"/>
    <w:rsid w:val="002C4776"/>
    <w:rsid w:val="002C4C89"/>
    <w:rsid w:val="002C56C4"/>
    <w:rsid w:val="002D62D5"/>
    <w:rsid w:val="002E5262"/>
    <w:rsid w:val="002E67C7"/>
    <w:rsid w:val="002F1677"/>
    <w:rsid w:val="002F2E8D"/>
    <w:rsid w:val="002F41F6"/>
    <w:rsid w:val="0030408A"/>
    <w:rsid w:val="003145CC"/>
    <w:rsid w:val="00314658"/>
    <w:rsid w:val="00316ECE"/>
    <w:rsid w:val="00317762"/>
    <w:rsid w:val="003268AE"/>
    <w:rsid w:val="00326DD0"/>
    <w:rsid w:val="00327506"/>
    <w:rsid w:val="00344406"/>
    <w:rsid w:val="003502DE"/>
    <w:rsid w:val="00350A4C"/>
    <w:rsid w:val="00350C58"/>
    <w:rsid w:val="00355577"/>
    <w:rsid w:val="00360F91"/>
    <w:rsid w:val="00362C74"/>
    <w:rsid w:val="00370E63"/>
    <w:rsid w:val="0037250A"/>
    <w:rsid w:val="0039028C"/>
    <w:rsid w:val="00395166"/>
    <w:rsid w:val="003963AF"/>
    <w:rsid w:val="00397549"/>
    <w:rsid w:val="003B54B2"/>
    <w:rsid w:val="003C05EB"/>
    <w:rsid w:val="003C40AF"/>
    <w:rsid w:val="003D042A"/>
    <w:rsid w:val="003D1691"/>
    <w:rsid w:val="003D22C9"/>
    <w:rsid w:val="003D52BA"/>
    <w:rsid w:val="003D7DB9"/>
    <w:rsid w:val="003E6CC2"/>
    <w:rsid w:val="003E76DD"/>
    <w:rsid w:val="00403BE2"/>
    <w:rsid w:val="00410C9B"/>
    <w:rsid w:val="00420A29"/>
    <w:rsid w:val="00420F5F"/>
    <w:rsid w:val="00421B1C"/>
    <w:rsid w:val="00422E57"/>
    <w:rsid w:val="00423B94"/>
    <w:rsid w:val="004255B1"/>
    <w:rsid w:val="00425778"/>
    <w:rsid w:val="0043595A"/>
    <w:rsid w:val="00440775"/>
    <w:rsid w:val="00440F36"/>
    <w:rsid w:val="00444366"/>
    <w:rsid w:val="00445027"/>
    <w:rsid w:val="00447B0C"/>
    <w:rsid w:val="00450303"/>
    <w:rsid w:val="0045226C"/>
    <w:rsid w:val="00453CCA"/>
    <w:rsid w:val="00470853"/>
    <w:rsid w:val="004724D2"/>
    <w:rsid w:val="00472673"/>
    <w:rsid w:val="0048250B"/>
    <w:rsid w:val="00487196"/>
    <w:rsid w:val="00491B56"/>
    <w:rsid w:val="004A0441"/>
    <w:rsid w:val="004A6FDC"/>
    <w:rsid w:val="004A7E39"/>
    <w:rsid w:val="004B0CE5"/>
    <w:rsid w:val="004B0E86"/>
    <w:rsid w:val="004B432A"/>
    <w:rsid w:val="004B4BC3"/>
    <w:rsid w:val="004C664E"/>
    <w:rsid w:val="004D076A"/>
    <w:rsid w:val="004D2C59"/>
    <w:rsid w:val="004D4C82"/>
    <w:rsid w:val="004D4F07"/>
    <w:rsid w:val="004D6A48"/>
    <w:rsid w:val="004E479F"/>
    <w:rsid w:val="004E63AC"/>
    <w:rsid w:val="004E7302"/>
    <w:rsid w:val="004E7F7C"/>
    <w:rsid w:val="004F0E1A"/>
    <w:rsid w:val="004F2FDA"/>
    <w:rsid w:val="004F7717"/>
    <w:rsid w:val="00500CD6"/>
    <w:rsid w:val="00505D0D"/>
    <w:rsid w:val="0051416E"/>
    <w:rsid w:val="00516CFC"/>
    <w:rsid w:val="00520F3C"/>
    <w:rsid w:val="00527F0E"/>
    <w:rsid w:val="00555097"/>
    <w:rsid w:val="005569DD"/>
    <w:rsid w:val="00562439"/>
    <w:rsid w:val="00566F32"/>
    <w:rsid w:val="00570E2F"/>
    <w:rsid w:val="00571624"/>
    <w:rsid w:val="00574341"/>
    <w:rsid w:val="005764B2"/>
    <w:rsid w:val="005813F6"/>
    <w:rsid w:val="00587BEF"/>
    <w:rsid w:val="00593297"/>
    <w:rsid w:val="00594F0E"/>
    <w:rsid w:val="00597260"/>
    <w:rsid w:val="005A0A69"/>
    <w:rsid w:val="005A450E"/>
    <w:rsid w:val="005B1511"/>
    <w:rsid w:val="005B5412"/>
    <w:rsid w:val="005C33DA"/>
    <w:rsid w:val="005C35A1"/>
    <w:rsid w:val="005C6926"/>
    <w:rsid w:val="005D1259"/>
    <w:rsid w:val="005D30C1"/>
    <w:rsid w:val="005D5DE1"/>
    <w:rsid w:val="005E4E76"/>
    <w:rsid w:val="005F196E"/>
    <w:rsid w:val="005F5678"/>
    <w:rsid w:val="005F7427"/>
    <w:rsid w:val="00604F1D"/>
    <w:rsid w:val="00605B89"/>
    <w:rsid w:val="00606A79"/>
    <w:rsid w:val="00607F04"/>
    <w:rsid w:val="00616010"/>
    <w:rsid w:val="0062469F"/>
    <w:rsid w:val="00626C63"/>
    <w:rsid w:val="006318E9"/>
    <w:rsid w:val="0064292B"/>
    <w:rsid w:val="006430FB"/>
    <w:rsid w:val="00655539"/>
    <w:rsid w:val="006558BA"/>
    <w:rsid w:val="006637E8"/>
    <w:rsid w:val="00666A2F"/>
    <w:rsid w:val="00667ED0"/>
    <w:rsid w:val="006704BA"/>
    <w:rsid w:val="006771FB"/>
    <w:rsid w:val="00691648"/>
    <w:rsid w:val="006970C0"/>
    <w:rsid w:val="006A164F"/>
    <w:rsid w:val="006A4548"/>
    <w:rsid w:val="006B0456"/>
    <w:rsid w:val="006C06A5"/>
    <w:rsid w:val="006C730D"/>
    <w:rsid w:val="006F05E2"/>
    <w:rsid w:val="006F4DEA"/>
    <w:rsid w:val="006F7975"/>
    <w:rsid w:val="0070123E"/>
    <w:rsid w:val="0070453A"/>
    <w:rsid w:val="007060F5"/>
    <w:rsid w:val="007068C4"/>
    <w:rsid w:val="00710FC5"/>
    <w:rsid w:val="00723253"/>
    <w:rsid w:val="00726604"/>
    <w:rsid w:val="007448E5"/>
    <w:rsid w:val="00747E3F"/>
    <w:rsid w:val="00754332"/>
    <w:rsid w:val="007548F7"/>
    <w:rsid w:val="00756227"/>
    <w:rsid w:val="00764240"/>
    <w:rsid w:val="007801BB"/>
    <w:rsid w:val="0078403F"/>
    <w:rsid w:val="007A1A30"/>
    <w:rsid w:val="007A371D"/>
    <w:rsid w:val="007A4AD0"/>
    <w:rsid w:val="007B0289"/>
    <w:rsid w:val="007B34E5"/>
    <w:rsid w:val="007B4E6C"/>
    <w:rsid w:val="007C1E85"/>
    <w:rsid w:val="007C2975"/>
    <w:rsid w:val="007C3200"/>
    <w:rsid w:val="007C5CEF"/>
    <w:rsid w:val="007C5CF2"/>
    <w:rsid w:val="007E292B"/>
    <w:rsid w:val="007E4CF2"/>
    <w:rsid w:val="007F1821"/>
    <w:rsid w:val="0081171F"/>
    <w:rsid w:val="00811DE0"/>
    <w:rsid w:val="0081481E"/>
    <w:rsid w:val="00814F2D"/>
    <w:rsid w:val="00816833"/>
    <w:rsid w:val="00816F3D"/>
    <w:rsid w:val="00817920"/>
    <w:rsid w:val="00817B9B"/>
    <w:rsid w:val="008226D5"/>
    <w:rsid w:val="00830A10"/>
    <w:rsid w:val="00830E8A"/>
    <w:rsid w:val="0085633F"/>
    <w:rsid w:val="00862EE9"/>
    <w:rsid w:val="0086488F"/>
    <w:rsid w:val="00865BCA"/>
    <w:rsid w:val="00866F75"/>
    <w:rsid w:val="00875C64"/>
    <w:rsid w:val="00884E8A"/>
    <w:rsid w:val="00885C1E"/>
    <w:rsid w:val="00886EEB"/>
    <w:rsid w:val="008A305E"/>
    <w:rsid w:val="008A3CF6"/>
    <w:rsid w:val="008A472D"/>
    <w:rsid w:val="008A5C23"/>
    <w:rsid w:val="008A6BF4"/>
    <w:rsid w:val="008B1863"/>
    <w:rsid w:val="008B6B53"/>
    <w:rsid w:val="008C1167"/>
    <w:rsid w:val="008C40A6"/>
    <w:rsid w:val="008C49BD"/>
    <w:rsid w:val="008C75FD"/>
    <w:rsid w:val="008D18EF"/>
    <w:rsid w:val="008D2772"/>
    <w:rsid w:val="008E504D"/>
    <w:rsid w:val="008F0E64"/>
    <w:rsid w:val="00907964"/>
    <w:rsid w:val="00912B01"/>
    <w:rsid w:val="00921AD2"/>
    <w:rsid w:val="00923B02"/>
    <w:rsid w:val="00927064"/>
    <w:rsid w:val="009277B4"/>
    <w:rsid w:val="00931847"/>
    <w:rsid w:val="0094370D"/>
    <w:rsid w:val="00944A78"/>
    <w:rsid w:val="00945878"/>
    <w:rsid w:val="0094596C"/>
    <w:rsid w:val="00954A69"/>
    <w:rsid w:val="0096538C"/>
    <w:rsid w:val="00965A69"/>
    <w:rsid w:val="00967D86"/>
    <w:rsid w:val="00971101"/>
    <w:rsid w:val="00975AA8"/>
    <w:rsid w:val="0097719E"/>
    <w:rsid w:val="009837CB"/>
    <w:rsid w:val="00985308"/>
    <w:rsid w:val="00986BB7"/>
    <w:rsid w:val="009A1404"/>
    <w:rsid w:val="009A369F"/>
    <w:rsid w:val="009A7ABE"/>
    <w:rsid w:val="009A7C88"/>
    <w:rsid w:val="009B7755"/>
    <w:rsid w:val="009C03D4"/>
    <w:rsid w:val="009C4322"/>
    <w:rsid w:val="009D22A8"/>
    <w:rsid w:val="009E06BB"/>
    <w:rsid w:val="009E0714"/>
    <w:rsid w:val="009E1E84"/>
    <w:rsid w:val="009E6299"/>
    <w:rsid w:val="009E6898"/>
    <w:rsid w:val="009E773A"/>
    <w:rsid w:val="009F3159"/>
    <w:rsid w:val="009F797F"/>
    <w:rsid w:val="00A13482"/>
    <w:rsid w:val="00A20EBB"/>
    <w:rsid w:val="00A264FB"/>
    <w:rsid w:val="00A30BF0"/>
    <w:rsid w:val="00A472B1"/>
    <w:rsid w:val="00A56833"/>
    <w:rsid w:val="00A573B0"/>
    <w:rsid w:val="00A5796D"/>
    <w:rsid w:val="00A60187"/>
    <w:rsid w:val="00A601D6"/>
    <w:rsid w:val="00A60D2B"/>
    <w:rsid w:val="00A63E12"/>
    <w:rsid w:val="00A66986"/>
    <w:rsid w:val="00A74F6C"/>
    <w:rsid w:val="00A754F8"/>
    <w:rsid w:val="00A84DED"/>
    <w:rsid w:val="00A97A48"/>
    <w:rsid w:val="00AA0E1A"/>
    <w:rsid w:val="00AA2AA4"/>
    <w:rsid w:val="00AB0024"/>
    <w:rsid w:val="00AB3A2D"/>
    <w:rsid w:val="00AB4C5C"/>
    <w:rsid w:val="00AC1062"/>
    <w:rsid w:val="00AD6ECB"/>
    <w:rsid w:val="00AD782B"/>
    <w:rsid w:val="00B00C2A"/>
    <w:rsid w:val="00B037D8"/>
    <w:rsid w:val="00B03DAE"/>
    <w:rsid w:val="00B104F2"/>
    <w:rsid w:val="00B11AC2"/>
    <w:rsid w:val="00B14E54"/>
    <w:rsid w:val="00B317D2"/>
    <w:rsid w:val="00B32BA7"/>
    <w:rsid w:val="00B34725"/>
    <w:rsid w:val="00B369E0"/>
    <w:rsid w:val="00B41E63"/>
    <w:rsid w:val="00B42F64"/>
    <w:rsid w:val="00B50399"/>
    <w:rsid w:val="00B50892"/>
    <w:rsid w:val="00B51926"/>
    <w:rsid w:val="00B55092"/>
    <w:rsid w:val="00B550E9"/>
    <w:rsid w:val="00B57635"/>
    <w:rsid w:val="00B647CB"/>
    <w:rsid w:val="00B70F07"/>
    <w:rsid w:val="00B76C23"/>
    <w:rsid w:val="00B81317"/>
    <w:rsid w:val="00B86A9F"/>
    <w:rsid w:val="00B90C3B"/>
    <w:rsid w:val="00B943B2"/>
    <w:rsid w:val="00B9482C"/>
    <w:rsid w:val="00BA6AD5"/>
    <w:rsid w:val="00BB00AB"/>
    <w:rsid w:val="00BB4901"/>
    <w:rsid w:val="00BB73CC"/>
    <w:rsid w:val="00BC703C"/>
    <w:rsid w:val="00BD1CF7"/>
    <w:rsid w:val="00BD31D7"/>
    <w:rsid w:val="00BD3AE3"/>
    <w:rsid w:val="00BE4DED"/>
    <w:rsid w:val="00BF2752"/>
    <w:rsid w:val="00BF4AA5"/>
    <w:rsid w:val="00C001F7"/>
    <w:rsid w:val="00C047DF"/>
    <w:rsid w:val="00C10793"/>
    <w:rsid w:val="00C13DE0"/>
    <w:rsid w:val="00C2564F"/>
    <w:rsid w:val="00C331DC"/>
    <w:rsid w:val="00C33F13"/>
    <w:rsid w:val="00C35757"/>
    <w:rsid w:val="00C43FF4"/>
    <w:rsid w:val="00C445C6"/>
    <w:rsid w:val="00C44615"/>
    <w:rsid w:val="00C44618"/>
    <w:rsid w:val="00C45401"/>
    <w:rsid w:val="00C471A1"/>
    <w:rsid w:val="00C47AFC"/>
    <w:rsid w:val="00C51093"/>
    <w:rsid w:val="00C602F2"/>
    <w:rsid w:val="00C64CE3"/>
    <w:rsid w:val="00C733EB"/>
    <w:rsid w:val="00C86868"/>
    <w:rsid w:val="00C879A8"/>
    <w:rsid w:val="00C90B81"/>
    <w:rsid w:val="00C91336"/>
    <w:rsid w:val="00C93B6B"/>
    <w:rsid w:val="00CA15B4"/>
    <w:rsid w:val="00CA40A1"/>
    <w:rsid w:val="00CB30C2"/>
    <w:rsid w:val="00CD0F98"/>
    <w:rsid w:val="00CD3856"/>
    <w:rsid w:val="00CD5999"/>
    <w:rsid w:val="00CD7986"/>
    <w:rsid w:val="00CE01D9"/>
    <w:rsid w:val="00CE57B8"/>
    <w:rsid w:val="00CF20D2"/>
    <w:rsid w:val="00CF3610"/>
    <w:rsid w:val="00D00A3A"/>
    <w:rsid w:val="00D02D5E"/>
    <w:rsid w:val="00D03E80"/>
    <w:rsid w:val="00D14FE7"/>
    <w:rsid w:val="00D211AB"/>
    <w:rsid w:val="00D2308C"/>
    <w:rsid w:val="00D31460"/>
    <w:rsid w:val="00D34875"/>
    <w:rsid w:val="00D41677"/>
    <w:rsid w:val="00D53F1C"/>
    <w:rsid w:val="00D570AC"/>
    <w:rsid w:val="00D60BEB"/>
    <w:rsid w:val="00D81FBE"/>
    <w:rsid w:val="00D82C67"/>
    <w:rsid w:val="00D9463E"/>
    <w:rsid w:val="00D952E6"/>
    <w:rsid w:val="00DA43C2"/>
    <w:rsid w:val="00DA5367"/>
    <w:rsid w:val="00DB16CA"/>
    <w:rsid w:val="00DB2D9F"/>
    <w:rsid w:val="00DC4176"/>
    <w:rsid w:val="00DE4BDF"/>
    <w:rsid w:val="00DE6045"/>
    <w:rsid w:val="00DF13D8"/>
    <w:rsid w:val="00DF209E"/>
    <w:rsid w:val="00DF4F27"/>
    <w:rsid w:val="00DF6221"/>
    <w:rsid w:val="00E13E8A"/>
    <w:rsid w:val="00E14096"/>
    <w:rsid w:val="00E211F5"/>
    <w:rsid w:val="00E31290"/>
    <w:rsid w:val="00E40EE4"/>
    <w:rsid w:val="00E465E4"/>
    <w:rsid w:val="00E47917"/>
    <w:rsid w:val="00E5412D"/>
    <w:rsid w:val="00E6378E"/>
    <w:rsid w:val="00E77753"/>
    <w:rsid w:val="00E77D30"/>
    <w:rsid w:val="00E8397A"/>
    <w:rsid w:val="00E878A3"/>
    <w:rsid w:val="00E90752"/>
    <w:rsid w:val="00E91288"/>
    <w:rsid w:val="00E94573"/>
    <w:rsid w:val="00E97BC9"/>
    <w:rsid w:val="00EA3F6F"/>
    <w:rsid w:val="00EB43DD"/>
    <w:rsid w:val="00EB4B5C"/>
    <w:rsid w:val="00EB5E84"/>
    <w:rsid w:val="00EB643C"/>
    <w:rsid w:val="00EB7828"/>
    <w:rsid w:val="00EC055E"/>
    <w:rsid w:val="00EC3F9C"/>
    <w:rsid w:val="00EC6A32"/>
    <w:rsid w:val="00ED09D9"/>
    <w:rsid w:val="00ED590C"/>
    <w:rsid w:val="00EF1220"/>
    <w:rsid w:val="00EF2FF4"/>
    <w:rsid w:val="00F02855"/>
    <w:rsid w:val="00F14748"/>
    <w:rsid w:val="00F2341F"/>
    <w:rsid w:val="00F25D4D"/>
    <w:rsid w:val="00F32917"/>
    <w:rsid w:val="00F32998"/>
    <w:rsid w:val="00F376E9"/>
    <w:rsid w:val="00F40D23"/>
    <w:rsid w:val="00F42B11"/>
    <w:rsid w:val="00F4671D"/>
    <w:rsid w:val="00F467CB"/>
    <w:rsid w:val="00F47221"/>
    <w:rsid w:val="00F527AC"/>
    <w:rsid w:val="00F568D3"/>
    <w:rsid w:val="00F64E60"/>
    <w:rsid w:val="00F81357"/>
    <w:rsid w:val="00F90C26"/>
    <w:rsid w:val="00F922AD"/>
    <w:rsid w:val="00F94879"/>
    <w:rsid w:val="00FC3D85"/>
    <w:rsid w:val="00FD2551"/>
    <w:rsid w:val="00FD343E"/>
    <w:rsid w:val="00FE0CBA"/>
    <w:rsid w:val="00FE11C8"/>
    <w:rsid w:val="00FE1D1D"/>
    <w:rsid w:val="00FE3A07"/>
    <w:rsid w:val="00FE5140"/>
    <w:rsid w:val="00FF283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0752"/>
  <w15:docId w15:val="{402D38B2-A458-487E-8ED9-2800D2E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3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7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878A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DE0"/>
  </w:style>
  <w:style w:type="paragraph" w:styleId="Pidipagina">
    <w:name w:val="footer"/>
    <w:basedOn w:val="Normale"/>
    <w:link w:val="PidipaginaCarattere"/>
    <w:uiPriority w:val="99"/>
    <w:unhideWhenUsed/>
    <w:rsid w:val="00C1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DE0"/>
  </w:style>
  <w:style w:type="character" w:styleId="Collegamentoipertestuale">
    <w:name w:val="Hyperlink"/>
    <w:basedOn w:val="Carpredefinitoparagrafo"/>
    <w:uiPriority w:val="99"/>
    <w:unhideWhenUsed/>
    <w:rsid w:val="004A7E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4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46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4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4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4658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53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05E2"/>
    <w:pPr>
      <w:spacing w:after="200" w:line="276" w:lineRule="auto"/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3146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4776"/>
    <w:rPr>
      <w:b/>
      <w:bCs/>
    </w:rPr>
  </w:style>
  <w:style w:type="paragraph" w:customStyle="1" w:styleId="Default">
    <w:name w:val="Default"/>
    <w:rsid w:val="00784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9412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18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onora.riva@bancafini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ola.biscaldi@bancafinin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int@communitygroup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veita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DA52-1E7F-469A-AFA2-2443533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Catania</dc:creator>
  <cp:lastModifiedBy>Laura Meneghetti</cp:lastModifiedBy>
  <cp:revision>6</cp:revision>
  <cp:lastPrinted>2022-02-10T20:50:00Z</cp:lastPrinted>
  <dcterms:created xsi:type="dcterms:W3CDTF">2022-08-29T15:53:00Z</dcterms:created>
  <dcterms:modified xsi:type="dcterms:W3CDTF">2022-09-05T10:20:00Z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Internal Use Only in UniCredit Group - no visual markings</vt:lpwstr>
  </property>
  <property fmtid="{D5CDD505-2E9C-101B-9397-08002B2CF9AE}" pid="3" name="MSIP_Label_c0fbe264-2c79-4b36-b5f9-86ce3eb42ba6_Enabled">
    <vt:lpwstr>true</vt:lpwstr>
  </property>
  <property fmtid="{D5CDD505-2E9C-101B-9397-08002B2CF9AE}" pid="4" name="MSIP_Label_c0fbe264-2c79-4b36-b5f9-86ce3eb42ba6_SetDate">
    <vt:lpwstr>2020-04-14T08:49:29Z</vt:lpwstr>
  </property>
  <property fmtid="{D5CDD505-2E9C-101B-9397-08002B2CF9AE}" pid="5" name="MSIP_Label_c0fbe264-2c79-4b36-b5f9-86ce3eb42ba6_Method">
    <vt:lpwstr>Privileged</vt:lpwstr>
  </property>
  <property fmtid="{D5CDD505-2E9C-101B-9397-08002B2CF9AE}" pid="6" name="MSIP_Label_c0fbe264-2c79-4b36-b5f9-86ce3eb42ba6_Name">
    <vt:lpwstr>Public</vt:lpwstr>
  </property>
  <property fmtid="{D5CDD505-2E9C-101B-9397-08002B2CF9AE}" pid="7" name="MSIP_Label_c0fbe264-2c79-4b36-b5f9-86ce3eb42ba6_SiteId">
    <vt:lpwstr>2cc49ce9-66a1-41ac-a96b-bdc54247696a</vt:lpwstr>
  </property>
  <property fmtid="{D5CDD505-2E9C-101B-9397-08002B2CF9AE}" pid="8" name="MSIP_Label_c0fbe264-2c79-4b36-b5f9-86ce3eb42ba6_ActionId">
    <vt:lpwstr>ba518036-0849-42ce-be9f-0000e98d0e1f</vt:lpwstr>
  </property>
  <property fmtid="{D5CDD505-2E9C-101B-9397-08002B2CF9AE}" pid="9" name="MSIP_Label_c0fbe264-2c79-4b36-b5f9-86ce3eb42ba6_ContentBits">
    <vt:lpwstr>1</vt:lpwstr>
  </property>
  <property fmtid="{D5CDD505-2E9C-101B-9397-08002B2CF9AE}" pid="10" name="_DocHome">
    <vt:i4>1864664714</vt:i4>
  </property>
</Properties>
</file>